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5D64E" w14:textId="687BE5E1" w:rsidR="009E08FA" w:rsidRPr="005151A0" w:rsidRDefault="009E08FA" w:rsidP="009E08FA">
      <w:pPr>
        <w:jc w:val="center"/>
        <w:rPr>
          <w:rFonts w:ascii="Verdana" w:hAnsi="Verdana"/>
          <w:sz w:val="32"/>
          <w:szCs w:val="16"/>
        </w:rPr>
      </w:pPr>
      <w:r w:rsidRPr="005151A0">
        <w:rPr>
          <w:rFonts w:ascii="Verdana" w:hAnsi="Verdana"/>
          <w:sz w:val="36"/>
          <w:szCs w:val="18"/>
        </w:rPr>
        <w:t xml:space="preserve">Connaissances et capacités </w:t>
      </w:r>
      <w:r w:rsidR="007D71D9" w:rsidRPr="005151A0">
        <w:rPr>
          <w:rFonts w:ascii="Verdana" w:hAnsi="Verdana"/>
          <w:sz w:val="36"/>
          <w:szCs w:val="18"/>
        </w:rPr>
        <w:br/>
      </w:r>
      <w:r w:rsidR="00343E53">
        <w:rPr>
          <w:rFonts w:ascii="Verdana" w:hAnsi="Verdana" w:cs="Verdana"/>
          <w:sz w:val="32"/>
          <w:szCs w:val="40"/>
        </w:rPr>
        <w:t>R</w:t>
      </w:r>
      <w:r w:rsidR="00EC6A9B">
        <w:rPr>
          <w:rFonts w:ascii="Verdana" w:hAnsi="Verdana" w:cs="Verdana"/>
          <w:sz w:val="32"/>
          <w:szCs w:val="40"/>
        </w:rPr>
        <w:t>adioactivité</w:t>
      </w:r>
      <w:r w:rsidR="00343E53">
        <w:rPr>
          <w:rFonts w:ascii="Verdana" w:hAnsi="Verdana" w:cs="Verdana"/>
          <w:sz w:val="32"/>
          <w:szCs w:val="40"/>
        </w:rPr>
        <w:t xml:space="preserve"> et décroissance radioactive</w:t>
      </w:r>
    </w:p>
    <w:p w14:paraId="5A05854C" w14:textId="77777777" w:rsidR="00BB28C1" w:rsidRDefault="00BB28C1" w:rsidP="009E08FA">
      <w:pPr>
        <w:rPr>
          <w:rFonts w:ascii="Times" w:hAnsi="Times"/>
          <w:b/>
          <w:sz w:val="22"/>
        </w:rPr>
      </w:pPr>
    </w:p>
    <w:p w14:paraId="7B1B4F24" w14:textId="26E27DEC" w:rsidR="009E08FA" w:rsidRPr="005151A0" w:rsidRDefault="009E08FA" w:rsidP="009E08FA">
      <w:pPr>
        <w:rPr>
          <w:rFonts w:ascii="Times" w:hAnsi="Times"/>
          <w:b/>
          <w:sz w:val="22"/>
        </w:rPr>
      </w:pPr>
      <w:r w:rsidRPr="005151A0">
        <w:rPr>
          <w:rFonts w:ascii="Times" w:hAnsi="Times"/>
          <w:b/>
          <w:sz w:val="22"/>
        </w:rPr>
        <w:t>Prérequis : vocabulaire, grandeurs, savoir-faire</w:t>
      </w:r>
      <w:r w:rsidR="00EC6A9B">
        <w:rPr>
          <w:rFonts w:ascii="Times" w:hAnsi="Times"/>
          <w:b/>
          <w:sz w:val="22"/>
        </w:rPr>
        <w:t xml:space="preserve"> (seconde et enseignement scientifique)</w:t>
      </w:r>
    </w:p>
    <w:p w14:paraId="7D4DA908" w14:textId="728EE79F" w:rsidR="00CA763F" w:rsidRPr="005151A0" w:rsidRDefault="00EC6A9B" w:rsidP="00EC6A9B">
      <w:pPr>
        <w:pStyle w:val="Sansinterligne"/>
        <w:rPr>
          <w:rFonts w:eastAsia="Century Schoolbook" w:cs="Century Schoolbook"/>
          <w:lang w:val="fr-FR"/>
        </w:rPr>
      </w:pPr>
      <w:r w:rsidRPr="00EC6A9B">
        <w:rPr>
          <w:rFonts w:eastAsia="Century Schoolbook" w:cs="Century Schoolbook"/>
          <w:lang w:val="fr-FR"/>
        </w:rPr>
        <w:t xml:space="preserve">Composition </w:t>
      </w:r>
      <w:r>
        <w:rPr>
          <w:rFonts w:eastAsia="Century Schoolbook" w:cs="Century Schoolbook"/>
          <w:lang w:val="fr-FR"/>
        </w:rPr>
        <w:t xml:space="preserve">et symbole </w:t>
      </w:r>
      <w:r w:rsidRPr="00EC6A9B">
        <w:rPr>
          <w:rFonts w:eastAsia="Century Schoolbook" w:cs="Century Schoolbook"/>
          <w:lang w:val="fr-FR"/>
        </w:rPr>
        <w:t>du noyau d’un atome, isotopes, transformation nucléaire, caractère aléatoire de la désintégration radioactive, temps de demi-vie</w:t>
      </w:r>
      <w:r w:rsidR="00D77CA6">
        <w:rPr>
          <w:rFonts w:eastAsia="Century Schoolbook" w:cs="Century Schoolbook"/>
          <w:lang w:val="fr-FR"/>
        </w:rPr>
        <w:t>, datation, équivalence masse-énergie</w:t>
      </w:r>
      <w:r>
        <w:rPr>
          <w:rFonts w:eastAsia="Century Schoolbook" w:cs="Century Schoolbook"/>
          <w:lang w:val="fr-FR"/>
        </w:rPr>
        <w:t>.</w:t>
      </w:r>
    </w:p>
    <w:p w14:paraId="6CB0E91C" w14:textId="5C011F88" w:rsidR="009E08FA" w:rsidRPr="005151A0" w:rsidRDefault="009E08FA" w:rsidP="00DF21B0">
      <w:pPr>
        <w:pStyle w:val="Sansinterligne"/>
        <w:rPr>
          <w:rFonts w:ascii="Times New Roman" w:hAnsi="Times New Roman"/>
          <w:b/>
          <w:sz w:val="36"/>
          <w:szCs w:val="24"/>
          <w:lang w:val="fr-FR"/>
        </w:rPr>
      </w:pPr>
      <w:r w:rsidRPr="005151A0">
        <w:rPr>
          <w:rFonts w:ascii="Times New Roman" w:hAnsi="Times New Roman"/>
          <w:b/>
          <w:sz w:val="36"/>
          <w:szCs w:val="24"/>
          <w:lang w:val="fr-FR"/>
        </w:rPr>
        <w:t>Connaissances : ce qu’il faut savoir</w:t>
      </w:r>
    </w:p>
    <w:tbl>
      <w:tblPr>
        <w:tblStyle w:val="Grilledutableau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8738D" w:rsidRPr="005151A0" w14:paraId="1265BD67" w14:textId="77777777" w:rsidTr="002C2426">
        <w:tc>
          <w:tcPr>
            <w:tcW w:w="5103" w:type="dxa"/>
            <w:tcBorders>
              <w:right w:val="single" w:sz="4" w:space="0" w:color="auto"/>
            </w:tcBorders>
          </w:tcPr>
          <w:p w14:paraId="60DAC735" w14:textId="4D608228" w:rsidR="00B8738D" w:rsidRPr="005151A0" w:rsidRDefault="002C2426" w:rsidP="00B8738D">
            <w:pPr>
              <w:pStyle w:val="Sansinterligne"/>
              <w:spacing w:before="60" w:after="60"/>
              <w:ind w:left="-101"/>
              <w:rPr>
                <w:sz w:val="24"/>
                <w:szCs w:val="20"/>
                <w:lang w:val="fr-FR"/>
              </w:rPr>
            </w:pPr>
            <w:r>
              <w:rPr>
                <w:b/>
                <w:sz w:val="24"/>
                <w:szCs w:val="20"/>
                <w:lang w:val="fr-FR"/>
              </w:rPr>
              <w:t>Les</w:t>
            </w:r>
            <w:r w:rsidR="00B8738D" w:rsidRPr="005151A0">
              <w:rPr>
                <w:b/>
                <w:sz w:val="24"/>
                <w:szCs w:val="20"/>
                <w:lang w:val="fr-FR"/>
              </w:rPr>
              <w:t xml:space="preserve"> grandeurs </w:t>
            </w:r>
            <w:proofErr w:type="gramStart"/>
            <w:r w:rsidR="00B8738D" w:rsidRPr="005151A0">
              <w:rPr>
                <w:b/>
                <w:sz w:val="24"/>
                <w:szCs w:val="20"/>
                <w:lang w:val="fr-FR"/>
              </w:rPr>
              <w:t>physiques </w:t>
            </w:r>
            <w:r w:rsidR="00B8738D" w:rsidRPr="005151A0">
              <w:rPr>
                <w:sz w:val="24"/>
                <w:szCs w:val="20"/>
                <w:lang w:val="fr-FR"/>
              </w:rPr>
              <w:t xml:space="preserve"> à</w:t>
            </w:r>
            <w:proofErr w:type="gramEnd"/>
            <w:r w:rsidR="00B8738D" w:rsidRPr="005151A0">
              <w:rPr>
                <w:sz w:val="24"/>
                <w:szCs w:val="20"/>
                <w:lang w:val="fr-FR"/>
              </w:rPr>
              <w:t xml:space="preserve"> savoir définir </w:t>
            </w:r>
            <w:r>
              <w:rPr>
                <w:sz w:val="24"/>
                <w:szCs w:val="20"/>
                <w:lang w:val="fr-FR"/>
              </w:rPr>
              <w:t xml:space="preserve">et utiliser </w:t>
            </w:r>
            <w:r w:rsidR="00B8738D" w:rsidRPr="005151A0">
              <w:rPr>
                <w:sz w:val="24"/>
                <w:szCs w:val="20"/>
                <w:lang w:val="fr-FR"/>
              </w:rPr>
              <w:t>: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44191C76" w14:textId="2E40E254" w:rsidR="00B8738D" w:rsidRPr="005151A0" w:rsidRDefault="00B8738D" w:rsidP="00B8738D">
            <w:pPr>
              <w:pStyle w:val="Sansinterligne"/>
              <w:spacing w:before="60" w:after="60"/>
              <w:rPr>
                <w:b/>
                <w:sz w:val="24"/>
                <w:szCs w:val="20"/>
                <w:lang w:val="fr-FR"/>
              </w:rPr>
            </w:pPr>
            <w:r w:rsidRPr="005151A0">
              <w:rPr>
                <w:b/>
                <w:sz w:val="24"/>
                <w:szCs w:val="20"/>
                <w:lang w:val="fr-FR"/>
              </w:rPr>
              <w:t xml:space="preserve">Le vocabulaire </w:t>
            </w:r>
            <w:r w:rsidRPr="005151A0">
              <w:rPr>
                <w:sz w:val="24"/>
                <w:szCs w:val="20"/>
                <w:lang w:val="fr-FR"/>
              </w:rPr>
              <w:t xml:space="preserve">à savoir utiliser </w:t>
            </w:r>
            <w:r w:rsidR="00CA763F" w:rsidRPr="005151A0">
              <w:rPr>
                <w:sz w:val="24"/>
                <w:szCs w:val="20"/>
                <w:lang w:val="fr-FR"/>
              </w:rPr>
              <w:t>correctement</w:t>
            </w:r>
            <w:r w:rsidRPr="005151A0">
              <w:rPr>
                <w:sz w:val="24"/>
                <w:szCs w:val="20"/>
                <w:lang w:val="fr-FR"/>
              </w:rPr>
              <w:t xml:space="preserve"> :</w:t>
            </w:r>
          </w:p>
        </w:tc>
      </w:tr>
      <w:tr w:rsidR="009E08FA" w:rsidRPr="005151A0" w14:paraId="513A1E27" w14:textId="77777777" w:rsidTr="002C2426">
        <w:tc>
          <w:tcPr>
            <w:tcW w:w="5103" w:type="dxa"/>
            <w:tcBorders>
              <w:right w:val="single" w:sz="4" w:space="0" w:color="auto"/>
            </w:tcBorders>
          </w:tcPr>
          <w:p w14:paraId="4C40FD53" w14:textId="3922EBE5" w:rsidR="009E08FA" w:rsidRDefault="00EC6A9B" w:rsidP="009708B8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hanging="283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Constante radioactive</w:t>
            </w:r>
          </w:p>
          <w:p w14:paraId="4678FDCB" w14:textId="6946A4B3" w:rsidR="002C2426" w:rsidRPr="000658C2" w:rsidRDefault="00EC6A9B" w:rsidP="009708B8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hanging="283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Temps de demi-vie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5C3B2CCD" w14:textId="77777777" w:rsidR="00D77CA6" w:rsidRPr="00D77CA6" w:rsidRDefault="00D77CA6" w:rsidP="009708B8">
            <w:pPr>
              <w:pStyle w:val="Sansinterligne"/>
              <w:numPr>
                <w:ilvl w:val="0"/>
                <w:numId w:val="1"/>
              </w:numPr>
              <w:spacing w:line="276" w:lineRule="auto"/>
              <w:ind w:left="429" w:hanging="283"/>
              <w:rPr>
                <w:b/>
                <w:sz w:val="24"/>
                <w:szCs w:val="28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Stabilité / instabilité des noyaux</w:t>
            </w:r>
          </w:p>
          <w:p w14:paraId="243BBC76" w14:textId="68E2C6F5" w:rsidR="00D77CA6" w:rsidRPr="00D77CA6" w:rsidRDefault="00D77CA6" w:rsidP="009708B8">
            <w:pPr>
              <w:pStyle w:val="Sansinterligne"/>
              <w:numPr>
                <w:ilvl w:val="0"/>
                <w:numId w:val="1"/>
              </w:numPr>
              <w:spacing w:line="276" w:lineRule="auto"/>
              <w:ind w:left="429" w:hanging="283"/>
              <w:rPr>
                <w:b/>
                <w:sz w:val="24"/>
                <w:szCs w:val="28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Radioactivité </w:t>
            </w:r>
            <w:r w:rsidRPr="00D77CA6">
              <w:rPr>
                <w:rFonts w:ascii="Segoe Script" w:hAnsi="Segoe Script"/>
                <w:sz w:val="24"/>
                <w:szCs w:val="24"/>
                <w:lang w:val="fr-FR"/>
              </w:rPr>
              <w:t>α, β</w:t>
            </w:r>
            <w:r>
              <w:rPr>
                <w:sz w:val="24"/>
                <w:szCs w:val="24"/>
                <w:lang w:val="fr-FR"/>
              </w:rPr>
              <w:t xml:space="preserve"> et </w:t>
            </w:r>
            <w:r w:rsidRPr="00D77CA6">
              <w:rPr>
                <w:rFonts w:ascii="Segoe Script" w:hAnsi="Segoe Script"/>
                <w:sz w:val="24"/>
                <w:szCs w:val="24"/>
                <w:lang w:val="fr-FR"/>
              </w:rPr>
              <w:t>γ</w:t>
            </w:r>
            <w:r>
              <w:rPr>
                <w:sz w:val="24"/>
                <w:szCs w:val="24"/>
                <w:lang w:val="fr-FR"/>
              </w:rPr>
              <w:t xml:space="preserve">  </w:t>
            </w:r>
          </w:p>
          <w:p w14:paraId="5CEA3C4E" w14:textId="7FE235ED" w:rsidR="009E08FA" w:rsidRPr="002C2426" w:rsidRDefault="00EC6A9B" w:rsidP="009708B8">
            <w:pPr>
              <w:pStyle w:val="Sansinterligne"/>
              <w:numPr>
                <w:ilvl w:val="0"/>
                <w:numId w:val="1"/>
              </w:numPr>
              <w:spacing w:line="276" w:lineRule="auto"/>
              <w:ind w:left="429" w:hanging="283"/>
              <w:rPr>
                <w:b/>
                <w:sz w:val="24"/>
                <w:szCs w:val="28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Probabilité de désintégration</w:t>
            </w:r>
          </w:p>
          <w:p w14:paraId="1C9612F2" w14:textId="57C5F8DB" w:rsidR="002C2426" w:rsidRPr="002C2426" w:rsidRDefault="001D5D32" w:rsidP="009708B8">
            <w:pPr>
              <w:pStyle w:val="Sansinterligne"/>
              <w:numPr>
                <w:ilvl w:val="0"/>
                <w:numId w:val="1"/>
              </w:numPr>
              <w:spacing w:line="276" w:lineRule="auto"/>
              <w:ind w:left="429" w:hanging="283"/>
              <w:rPr>
                <w:b/>
                <w:sz w:val="24"/>
                <w:szCs w:val="28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Loi de décroissance radioactive</w:t>
            </w:r>
          </w:p>
          <w:p w14:paraId="2AAD30E9" w14:textId="2AFF2D5A" w:rsidR="002C2426" w:rsidRPr="002C2426" w:rsidRDefault="002C2426" w:rsidP="005117FA">
            <w:pPr>
              <w:pStyle w:val="Sansinterligne"/>
              <w:ind w:left="429"/>
              <w:rPr>
                <w:bCs/>
                <w:sz w:val="24"/>
                <w:szCs w:val="28"/>
                <w:lang w:val="fr-FR"/>
              </w:rPr>
            </w:pPr>
          </w:p>
        </w:tc>
      </w:tr>
    </w:tbl>
    <w:p w14:paraId="46B5A1E5" w14:textId="3858142C" w:rsidR="00CD0D2F" w:rsidRPr="005151A0" w:rsidRDefault="00CD0D2F" w:rsidP="00CD0D2F">
      <w:pPr>
        <w:pStyle w:val="Sansinterligne"/>
        <w:spacing w:before="120"/>
        <w:ind w:left="360"/>
        <w:rPr>
          <w:sz w:val="24"/>
          <w:szCs w:val="20"/>
          <w:lang w:val="fr-FR"/>
        </w:rPr>
      </w:pPr>
      <w:r w:rsidRPr="005151A0">
        <w:rPr>
          <w:b/>
          <w:sz w:val="24"/>
          <w:szCs w:val="20"/>
          <w:lang w:val="fr-FR"/>
        </w:rPr>
        <w:t>Les relations</w:t>
      </w:r>
      <w:r w:rsidR="00140545" w:rsidRPr="005151A0">
        <w:rPr>
          <w:sz w:val="24"/>
          <w:szCs w:val="20"/>
          <w:lang w:val="fr-FR"/>
        </w:rPr>
        <w:t xml:space="preserve"> </w:t>
      </w:r>
      <w:r w:rsidR="00D77CA6" w:rsidRPr="00D77CA6">
        <w:rPr>
          <w:b/>
          <w:bCs/>
          <w:sz w:val="24"/>
          <w:szCs w:val="20"/>
          <w:lang w:val="fr-FR"/>
        </w:rPr>
        <w:t>et lois</w:t>
      </w:r>
      <w:r w:rsidR="00D77CA6">
        <w:rPr>
          <w:sz w:val="24"/>
          <w:szCs w:val="20"/>
          <w:lang w:val="fr-FR"/>
        </w:rPr>
        <w:t xml:space="preserve"> </w:t>
      </w:r>
      <w:r w:rsidRPr="005151A0">
        <w:rPr>
          <w:sz w:val="24"/>
          <w:szCs w:val="20"/>
          <w:lang w:val="fr-FR"/>
        </w:rPr>
        <w:t>à connaitre</w:t>
      </w:r>
      <w:r w:rsidR="001D5D32">
        <w:rPr>
          <w:sz w:val="24"/>
          <w:szCs w:val="20"/>
          <w:lang w:val="fr-FR"/>
        </w:rPr>
        <w:t xml:space="preserve"> </w:t>
      </w:r>
      <w:r w:rsidR="00D77CA6">
        <w:rPr>
          <w:sz w:val="24"/>
          <w:szCs w:val="20"/>
          <w:lang w:val="fr-FR"/>
        </w:rPr>
        <w:t>(</w:t>
      </w:r>
      <w:r w:rsidR="001D5D32">
        <w:rPr>
          <w:sz w:val="24"/>
          <w:szCs w:val="20"/>
          <w:lang w:val="fr-FR"/>
        </w:rPr>
        <w:t>ou à savoir retrouver</w:t>
      </w:r>
      <w:r w:rsidR="00D77CA6">
        <w:rPr>
          <w:sz w:val="24"/>
          <w:szCs w:val="20"/>
          <w:lang w:val="fr-FR"/>
        </w:rPr>
        <w:t>)</w:t>
      </w:r>
      <w:r w:rsidR="001D5D32">
        <w:rPr>
          <w:sz w:val="24"/>
          <w:szCs w:val="20"/>
          <w:lang w:val="fr-FR"/>
        </w:rPr>
        <w:t xml:space="preserve">, et </w:t>
      </w:r>
      <w:r w:rsidRPr="005151A0">
        <w:rPr>
          <w:sz w:val="24"/>
          <w:szCs w:val="20"/>
          <w:lang w:val="fr-FR"/>
        </w:rPr>
        <w:t>à savoir exploiter :</w:t>
      </w:r>
    </w:p>
    <w:p w14:paraId="0907A2C9" w14:textId="77777777" w:rsidR="0034499C" w:rsidRPr="00D77CA6" w:rsidRDefault="0034499C" w:rsidP="003449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Century Schoolbook" w:hAnsi="Century Schoolbook"/>
          <w:bCs/>
          <w:noProof/>
        </w:rPr>
      </w:pPr>
      <w:r>
        <w:rPr>
          <w:bCs/>
        </w:rPr>
        <w:t>Lois de conservation lors d’une réaction nucléaire</w:t>
      </w:r>
    </w:p>
    <w:p w14:paraId="6E667F4E" w14:textId="77777777" w:rsidR="0034499C" w:rsidRPr="0034499C" w:rsidRDefault="0034499C" w:rsidP="0034499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895"/>
        <w:rPr>
          <w:rFonts w:ascii="Century Schoolbook" w:hAnsi="Century Schoolbook"/>
          <w:bCs/>
          <w:noProof/>
        </w:rPr>
      </w:pPr>
    </w:p>
    <w:p w14:paraId="580A9A45" w14:textId="04FCB989" w:rsidR="0034499C" w:rsidRPr="0034499C" w:rsidRDefault="0034499C" w:rsidP="00970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Century Schoolbook" w:hAnsi="Century Schoolbook"/>
          <w:bCs/>
          <w:noProof/>
        </w:rPr>
      </w:pPr>
      <w:r>
        <w:rPr>
          <w:bCs/>
        </w:rPr>
        <w:t>Relation entre l’activité d’un échantillon et la population</w:t>
      </w:r>
    </w:p>
    <w:p w14:paraId="00115DD1" w14:textId="5EA8B3D4" w:rsidR="00D77CA6" w:rsidRPr="00D77CA6" w:rsidRDefault="00D77CA6" w:rsidP="0034499C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Century Schoolbook" w:hAnsi="Century Schoolbook"/>
          <w:bCs/>
          <w:noProof/>
        </w:rPr>
      </w:pPr>
    </w:p>
    <w:p w14:paraId="2CBF6420" w14:textId="260A9C0D" w:rsidR="002C2426" w:rsidRPr="009D4883" w:rsidRDefault="001D5D32" w:rsidP="00970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Century Schoolbook" w:hAnsi="Century Schoolbook"/>
          <w:bCs/>
          <w:noProof/>
        </w:rPr>
      </w:pPr>
      <w:r>
        <w:rPr>
          <w:rFonts w:ascii="Century Schoolbook" w:hAnsi="Century Schoolbook"/>
          <w:bCs/>
          <w:noProof/>
        </w:rPr>
        <w:t>Loi de décroissante radioactive</w:t>
      </w:r>
    </w:p>
    <w:p w14:paraId="13C41691" w14:textId="132B4F7D" w:rsidR="00CA763F" w:rsidRDefault="00CA763F" w:rsidP="00B04491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37"/>
        <w:rPr>
          <w:rFonts w:ascii="Century Schoolbook" w:eastAsia="Century Schoolbook" w:hAnsi="Century Schoolbook" w:cs="Century Schoolbook"/>
          <w:color w:val="000000"/>
        </w:rPr>
      </w:pPr>
    </w:p>
    <w:p w14:paraId="7F952F4B" w14:textId="2D3717CE" w:rsidR="002C2426" w:rsidRDefault="001D5D32" w:rsidP="00970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bCs/>
        </w:rPr>
      </w:pPr>
      <w:r>
        <w:rPr>
          <w:bCs/>
        </w:rPr>
        <w:t>Relation entre temps de demi-vie et constante radioactive</w:t>
      </w:r>
      <w:r w:rsidR="000658C2">
        <w:rPr>
          <w:bCs/>
        </w:rPr>
        <w:t>.</w:t>
      </w:r>
    </w:p>
    <w:p w14:paraId="1E554FEB" w14:textId="77777777" w:rsidR="0034499C" w:rsidRDefault="0034499C" w:rsidP="0034499C">
      <w:pPr>
        <w:pStyle w:val="Paragraphedeliste"/>
        <w:rPr>
          <w:bCs/>
        </w:rPr>
      </w:pPr>
    </w:p>
    <w:p w14:paraId="79C69F10" w14:textId="77777777" w:rsidR="0034499C" w:rsidRPr="00062620" w:rsidRDefault="0034499C" w:rsidP="0034499C">
      <w:pPr>
        <w:spacing w:before="60" w:after="60"/>
        <w:rPr>
          <w:rFonts w:ascii="Century Schoolbook" w:hAnsi="Century Schoolbook"/>
          <w:b/>
          <w:noProof/>
        </w:rPr>
      </w:pPr>
      <w:r w:rsidRPr="00062620">
        <w:rPr>
          <w:rFonts w:ascii="Century Schoolbook" w:hAnsi="Century Schoolbook"/>
          <w:b/>
          <w:noProof/>
        </w:rPr>
        <w:t>Propriétés</w:t>
      </w:r>
    </w:p>
    <w:p w14:paraId="439AA268" w14:textId="4C3731A0" w:rsidR="0034499C" w:rsidRPr="0034499C" w:rsidRDefault="0034499C" w:rsidP="0034499C">
      <w:pPr>
        <w:pStyle w:val="Sansinterligne"/>
        <w:spacing w:after="120"/>
        <w:rPr>
          <w:bCs/>
          <w:noProof/>
          <w:sz w:val="24"/>
          <w:lang w:val="fr-FR" w:eastAsia="fr-FR"/>
        </w:rPr>
      </w:pPr>
      <w:r w:rsidRPr="00062620">
        <w:rPr>
          <w:bCs/>
          <w:noProof/>
          <w:sz w:val="24"/>
          <w:lang w:val="fr-FR" w:eastAsia="fr-FR"/>
        </w:rPr>
        <w:t>L’activité d’un échantillon radioactif décroit de façon exponentielle au cour</w:t>
      </w:r>
      <w:r>
        <w:rPr>
          <w:bCs/>
          <w:noProof/>
          <w:sz w:val="24"/>
          <w:lang w:val="fr-FR" w:eastAsia="fr-FR"/>
        </w:rPr>
        <w:t>s</w:t>
      </w:r>
      <w:r w:rsidRPr="00062620">
        <w:rPr>
          <w:bCs/>
          <w:noProof/>
          <w:sz w:val="24"/>
          <w:lang w:val="fr-FR" w:eastAsia="fr-FR"/>
        </w:rPr>
        <w:t xml:space="preserve"> du temps</w:t>
      </w:r>
      <w:r>
        <w:rPr>
          <w:bCs/>
          <w:noProof/>
          <w:sz w:val="24"/>
          <w:lang w:val="fr-FR" w:eastAsia="fr-FR"/>
        </w:rPr>
        <w:t>.</w:t>
      </w:r>
    </w:p>
    <w:tbl>
      <w:tblPr>
        <w:tblW w:w="10362" w:type="dxa"/>
        <w:tblInd w:w="108" w:type="dxa"/>
        <w:tblBorders>
          <w:bottom w:val="single" w:sz="4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505"/>
        <w:gridCol w:w="962"/>
        <w:gridCol w:w="895"/>
      </w:tblGrid>
      <w:tr w:rsidR="00D77CA6" w:rsidRPr="005151A0" w14:paraId="0A880A18" w14:textId="77777777" w:rsidTr="0034499C">
        <w:tc>
          <w:tcPr>
            <w:tcW w:w="8505" w:type="dxa"/>
            <w:tcBorders>
              <w:bottom w:val="single" w:sz="4" w:space="0" w:color="auto"/>
              <w:right w:val="single" w:sz="4" w:space="0" w:color="auto"/>
            </w:tcBorders>
          </w:tcPr>
          <w:p w14:paraId="111ACAD5" w14:textId="77777777" w:rsidR="00D77CA6" w:rsidRPr="005151A0" w:rsidRDefault="00D77CA6" w:rsidP="009E08FA">
            <w:pPr>
              <w:pStyle w:val="Sansinterligne"/>
              <w:spacing w:after="120"/>
              <w:rPr>
                <w:sz w:val="26"/>
                <w:szCs w:val="26"/>
                <w:lang w:val="fr-FR"/>
              </w:rPr>
            </w:pPr>
            <w:r w:rsidRPr="005151A0">
              <w:rPr>
                <w:rFonts w:ascii="Times New Roman" w:hAnsi="Times New Roman"/>
                <w:b/>
                <w:sz w:val="36"/>
                <w:szCs w:val="24"/>
                <w:lang w:val="fr-FR"/>
              </w:rPr>
              <w:t>Capacités : ce qu’il faut savoir faire</w:t>
            </w:r>
            <w:r w:rsidRPr="005151A0">
              <w:rPr>
                <w:b/>
                <w:sz w:val="28"/>
                <w:szCs w:val="20"/>
                <w:lang w:val="fr-F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FBC2" w14:textId="77777777" w:rsidR="00D77CA6" w:rsidRPr="005151A0" w:rsidRDefault="00D77CA6" w:rsidP="004E2437">
            <w:pPr>
              <w:pStyle w:val="Sansinterligne"/>
              <w:spacing w:before="60" w:after="60"/>
              <w:ind w:left="-108"/>
              <w:jc w:val="center"/>
              <w:rPr>
                <w:sz w:val="18"/>
                <w:szCs w:val="20"/>
                <w:lang w:val="fr-FR"/>
              </w:rPr>
            </w:pPr>
            <w:r w:rsidRPr="005151A0">
              <w:rPr>
                <w:sz w:val="18"/>
                <w:szCs w:val="20"/>
                <w:lang w:val="fr-FR"/>
              </w:rPr>
              <w:t>Activité(s)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C07" w14:textId="77777777" w:rsidR="00D77CA6" w:rsidRPr="005151A0" w:rsidRDefault="00D77CA6" w:rsidP="004E2437">
            <w:pPr>
              <w:pStyle w:val="Sansinterligne"/>
              <w:spacing w:before="60" w:after="60"/>
              <w:ind w:left="-108"/>
              <w:jc w:val="center"/>
              <w:rPr>
                <w:sz w:val="18"/>
                <w:szCs w:val="20"/>
                <w:lang w:val="fr-FR"/>
              </w:rPr>
            </w:pPr>
            <w:r w:rsidRPr="005151A0">
              <w:rPr>
                <w:sz w:val="18"/>
                <w:szCs w:val="20"/>
                <w:lang w:val="fr-FR"/>
              </w:rPr>
              <w:t>Exercices</w:t>
            </w:r>
          </w:p>
        </w:tc>
      </w:tr>
      <w:tr w:rsidR="00D77CA6" w:rsidRPr="005151A0" w14:paraId="5AB379D9" w14:textId="77777777" w:rsidTr="0034499C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129F" w14:textId="1F433618" w:rsidR="00D77CA6" w:rsidRDefault="00D77CA6" w:rsidP="009708B8">
            <w:pPr>
              <w:pStyle w:val="Sansinterligne"/>
              <w:numPr>
                <w:ilvl w:val="0"/>
                <w:numId w:val="2"/>
              </w:numPr>
              <w:spacing w:before="60" w:after="60"/>
              <w:ind w:left="175" w:hanging="218"/>
              <w:rPr>
                <w:rFonts w:eastAsia="Century Schoolbook" w:cs="Century Schoolbook"/>
                <w:color w:val="000000"/>
                <w:sz w:val="24"/>
                <w:szCs w:val="28"/>
                <w:lang w:val="fr-FR"/>
              </w:rPr>
            </w:pPr>
            <w:r>
              <w:rPr>
                <w:rFonts w:eastAsia="Century Schoolbook" w:cs="Century Schoolbook"/>
                <w:color w:val="000000"/>
                <w:sz w:val="24"/>
                <w:szCs w:val="28"/>
                <w:lang w:val="fr-FR"/>
              </w:rPr>
              <w:t>Déterminer les isotopes radioactifs d’un élément à partir d’un diagramme (</w:t>
            </w:r>
            <w:proofErr w:type="gramStart"/>
            <w:r>
              <w:rPr>
                <w:rFonts w:eastAsia="Century Schoolbook" w:cs="Century Schoolbook"/>
                <w:color w:val="000000"/>
                <w:sz w:val="24"/>
                <w:szCs w:val="28"/>
                <w:lang w:val="fr-FR"/>
              </w:rPr>
              <w:t>N,Z</w:t>
            </w:r>
            <w:proofErr w:type="gramEnd"/>
            <w:r>
              <w:rPr>
                <w:rFonts w:eastAsia="Century Schoolbook" w:cs="Century Schoolbook"/>
                <w:color w:val="000000"/>
                <w:sz w:val="24"/>
                <w:szCs w:val="28"/>
                <w:lang w:val="fr-FR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22FF" w14:textId="77777777" w:rsidR="00D77CA6" w:rsidRPr="005151A0" w:rsidRDefault="00D77CA6" w:rsidP="005151A0">
            <w:pPr>
              <w:pStyle w:val="Sansinterligne"/>
              <w:spacing w:before="60" w:after="60"/>
              <w:ind w:left="-108"/>
              <w:rPr>
                <w:sz w:val="24"/>
                <w:szCs w:val="24"/>
                <w:lang w:val="fr-F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42F" w14:textId="77777777" w:rsidR="00D77CA6" w:rsidRPr="005151A0" w:rsidRDefault="00D77CA6" w:rsidP="005151A0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D77CA6" w:rsidRPr="005151A0" w14:paraId="63233B30" w14:textId="77777777" w:rsidTr="0034499C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D56" w14:textId="5D6A4548" w:rsidR="00D77CA6" w:rsidRDefault="00D77CA6" w:rsidP="009708B8">
            <w:pPr>
              <w:pStyle w:val="Sansinterligne"/>
              <w:numPr>
                <w:ilvl w:val="0"/>
                <w:numId w:val="2"/>
              </w:numPr>
              <w:spacing w:before="60" w:after="60"/>
              <w:ind w:left="175" w:hanging="218"/>
              <w:rPr>
                <w:rFonts w:eastAsia="Century Schoolbook" w:cs="Century Schoolbook"/>
                <w:color w:val="000000"/>
                <w:sz w:val="24"/>
                <w:szCs w:val="28"/>
                <w:lang w:val="fr-FR"/>
              </w:rPr>
            </w:pPr>
            <w:r>
              <w:rPr>
                <w:rFonts w:eastAsia="Century Schoolbook" w:cs="Century Schoolbook"/>
                <w:color w:val="000000"/>
                <w:sz w:val="24"/>
                <w:szCs w:val="28"/>
                <w:lang w:val="fr-FR"/>
              </w:rPr>
              <w:t>Écrire une équation de réaction nucléaire en utilisant les lois de conservation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BB35" w14:textId="77777777" w:rsidR="00D77CA6" w:rsidRPr="005151A0" w:rsidRDefault="00D77CA6" w:rsidP="005151A0">
            <w:pPr>
              <w:pStyle w:val="Sansinterligne"/>
              <w:spacing w:before="60" w:after="60"/>
              <w:ind w:left="-108"/>
              <w:rPr>
                <w:sz w:val="24"/>
                <w:szCs w:val="24"/>
                <w:lang w:val="fr-F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E0D4" w14:textId="77777777" w:rsidR="00D77CA6" w:rsidRPr="005151A0" w:rsidRDefault="00D77CA6" w:rsidP="005151A0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D77CA6" w:rsidRPr="005151A0" w14:paraId="5412FC04" w14:textId="77777777" w:rsidTr="0034499C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C907" w14:textId="7D28538A" w:rsidR="00D77CA6" w:rsidRDefault="00D77CA6" w:rsidP="009708B8">
            <w:pPr>
              <w:pStyle w:val="Sansinterligne"/>
              <w:numPr>
                <w:ilvl w:val="0"/>
                <w:numId w:val="2"/>
              </w:numPr>
              <w:spacing w:before="60" w:after="60"/>
              <w:ind w:left="175" w:hanging="218"/>
              <w:rPr>
                <w:rFonts w:eastAsia="Century Schoolbook" w:cs="Century Schoolbook"/>
                <w:color w:val="000000"/>
                <w:sz w:val="24"/>
                <w:szCs w:val="28"/>
                <w:lang w:val="fr-FR"/>
              </w:rPr>
            </w:pPr>
            <w:r>
              <w:rPr>
                <w:rFonts w:eastAsia="Century Schoolbook" w:cs="Century Schoolbook"/>
                <w:color w:val="000000"/>
                <w:sz w:val="24"/>
                <w:szCs w:val="28"/>
                <w:lang w:val="fr-FR"/>
              </w:rPr>
              <w:t>Identifier le type de radioactivité à partir d’une équation de réaction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EE28" w14:textId="77777777" w:rsidR="00D77CA6" w:rsidRPr="005151A0" w:rsidRDefault="00D77CA6" w:rsidP="005151A0">
            <w:pPr>
              <w:pStyle w:val="Sansinterligne"/>
              <w:spacing w:before="60" w:after="60"/>
              <w:ind w:left="-108"/>
              <w:rPr>
                <w:sz w:val="24"/>
                <w:szCs w:val="24"/>
                <w:lang w:val="fr-F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3B7D" w14:textId="77777777" w:rsidR="00D77CA6" w:rsidRPr="005151A0" w:rsidRDefault="00D77CA6" w:rsidP="005151A0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D77CA6" w:rsidRPr="005151A0" w14:paraId="1E5FC5A9" w14:textId="77777777" w:rsidTr="0034499C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DAFB" w14:textId="11CB9B3E" w:rsidR="00D77CA6" w:rsidRPr="009D4883" w:rsidRDefault="00D77CA6" w:rsidP="001D5D32">
            <w:pPr>
              <w:pStyle w:val="Sansinterligne"/>
              <w:numPr>
                <w:ilvl w:val="0"/>
                <w:numId w:val="2"/>
              </w:numPr>
              <w:spacing w:before="60" w:after="60"/>
              <w:ind w:left="175" w:hanging="218"/>
              <w:rPr>
                <w:rFonts w:eastAsia="Century Schoolbook" w:cs="Century Schoolbook"/>
                <w:color w:val="000000"/>
                <w:sz w:val="24"/>
                <w:szCs w:val="28"/>
                <w:lang w:val="fr-FR"/>
              </w:rPr>
            </w:pPr>
            <w:r w:rsidRPr="001D5D32">
              <w:rPr>
                <w:rFonts w:eastAsia="Century Schoolbook" w:cs="Century Schoolbook"/>
                <w:color w:val="000000"/>
                <w:sz w:val="24"/>
                <w:szCs w:val="28"/>
                <w:lang w:val="fr-FR"/>
              </w:rPr>
              <w:t>Établir l’expression de l’évolution temporelle de la population de noyaux radioactifs</w:t>
            </w:r>
            <w:r>
              <w:rPr>
                <w:rFonts w:eastAsia="Century Schoolbook" w:cs="Century Schoolbook"/>
                <w:color w:val="000000"/>
                <w:sz w:val="24"/>
                <w:szCs w:val="28"/>
                <w:lang w:val="fr-FR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A1FA" w14:textId="77777777" w:rsidR="00D77CA6" w:rsidRPr="005151A0" w:rsidRDefault="00D77CA6" w:rsidP="00F93CDF">
            <w:pPr>
              <w:pStyle w:val="Sansinterligne"/>
              <w:spacing w:before="60" w:after="60"/>
              <w:ind w:left="-108"/>
              <w:rPr>
                <w:sz w:val="24"/>
                <w:szCs w:val="24"/>
                <w:lang w:val="fr-F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E902" w14:textId="77777777" w:rsidR="00D77CA6" w:rsidRPr="005151A0" w:rsidRDefault="00D77CA6" w:rsidP="00F93CDF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D77CA6" w:rsidRPr="005151A0" w14:paraId="2ADE56F8" w14:textId="77777777" w:rsidTr="0034499C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9555" w14:textId="77FD9925" w:rsidR="00D77CA6" w:rsidRPr="00B04491" w:rsidRDefault="00D77CA6" w:rsidP="009708B8">
            <w:pPr>
              <w:pStyle w:val="Sansinterligne"/>
              <w:numPr>
                <w:ilvl w:val="0"/>
                <w:numId w:val="2"/>
              </w:numPr>
              <w:spacing w:before="60" w:after="60"/>
              <w:ind w:left="175" w:hanging="218"/>
              <w:rPr>
                <w:rFonts w:eastAsia="Century Schoolbook" w:cs="Century Schoolbook"/>
                <w:color w:val="000000"/>
                <w:sz w:val="24"/>
                <w:szCs w:val="28"/>
                <w:lang w:val="fr-FR"/>
              </w:rPr>
            </w:pPr>
            <w:r>
              <w:rPr>
                <w:rFonts w:eastAsia="Century Schoolbook" w:cs="Century Schoolbook"/>
                <w:color w:val="000000"/>
                <w:sz w:val="24"/>
                <w:szCs w:val="28"/>
                <w:lang w:val="fr-FR"/>
              </w:rPr>
              <w:t>Exploiter la loi et une courbe de décroissance radioactive, par exemple pour déterminer la constante radioactive.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9BEB" w14:textId="77777777" w:rsidR="00D77CA6" w:rsidRPr="005151A0" w:rsidRDefault="00D77CA6" w:rsidP="00F93CDF">
            <w:pPr>
              <w:pStyle w:val="Sansinterligne"/>
              <w:spacing w:before="60" w:after="60"/>
              <w:ind w:left="-108"/>
              <w:rPr>
                <w:sz w:val="24"/>
                <w:szCs w:val="24"/>
                <w:lang w:val="fr-F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6F80" w14:textId="77777777" w:rsidR="00D77CA6" w:rsidRPr="005151A0" w:rsidRDefault="00D77CA6" w:rsidP="00F93CDF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D77CA6" w:rsidRPr="005151A0" w14:paraId="72188B52" w14:textId="77777777" w:rsidTr="0034499C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B75E" w14:textId="4A0484EF" w:rsidR="00D77CA6" w:rsidRPr="009D4883" w:rsidRDefault="00D77CA6" w:rsidP="009708B8">
            <w:pPr>
              <w:pStyle w:val="Sansinterligne"/>
              <w:numPr>
                <w:ilvl w:val="0"/>
                <w:numId w:val="2"/>
              </w:numPr>
              <w:spacing w:before="60" w:after="60"/>
              <w:ind w:left="175" w:hanging="218"/>
              <w:rPr>
                <w:rFonts w:eastAsia="Century Schoolbook" w:cs="Century Schoolbook"/>
                <w:color w:val="000000"/>
                <w:sz w:val="24"/>
                <w:szCs w:val="28"/>
                <w:lang w:val="fr-FR"/>
              </w:rPr>
            </w:pPr>
            <w:r>
              <w:rPr>
                <w:rFonts w:eastAsia="Century Schoolbook" w:cs="Century Schoolbook"/>
                <w:color w:val="000000"/>
                <w:sz w:val="24"/>
                <w:szCs w:val="28"/>
                <w:lang w:val="fr-FR"/>
              </w:rPr>
              <w:t>Expliquer le principe de la datation à l’aide de noyaux radioactifs et dater un événement.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8763" w14:textId="77777777" w:rsidR="00D77CA6" w:rsidRPr="005151A0" w:rsidRDefault="00D77CA6" w:rsidP="00F93CDF">
            <w:pPr>
              <w:pStyle w:val="Sansinterligne"/>
              <w:spacing w:before="60" w:after="60"/>
              <w:ind w:left="-108"/>
              <w:rPr>
                <w:sz w:val="24"/>
                <w:szCs w:val="24"/>
                <w:lang w:val="fr-F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ACB7" w14:textId="77777777" w:rsidR="00D77CA6" w:rsidRPr="005151A0" w:rsidRDefault="00D77CA6" w:rsidP="00F93CDF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D77CA6" w:rsidRPr="005151A0" w14:paraId="48026470" w14:textId="77777777" w:rsidTr="0034499C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FB44" w14:textId="5582E8A8" w:rsidR="00D77CA6" w:rsidRDefault="00D77CA6" w:rsidP="009708B8">
            <w:pPr>
              <w:pStyle w:val="Sansinterligne"/>
              <w:numPr>
                <w:ilvl w:val="0"/>
                <w:numId w:val="2"/>
              </w:numPr>
              <w:spacing w:before="60" w:after="60"/>
              <w:ind w:left="175" w:hanging="218"/>
              <w:rPr>
                <w:rFonts w:eastAsia="Century Schoolbook" w:cs="Century Schoolbook"/>
                <w:color w:val="000000"/>
                <w:sz w:val="24"/>
                <w:szCs w:val="28"/>
                <w:lang w:val="fr-FR"/>
              </w:rPr>
            </w:pPr>
            <w:r>
              <w:rPr>
                <w:rFonts w:eastAsia="Century Schoolbook" w:cs="Century Schoolbook"/>
                <w:color w:val="000000"/>
                <w:sz w:val="24"/>
                <w:szCs w:val="28"/>
                <w:lang w:val="fr-FR"/>
              </w:rPr>
              <w:t>Citer quelques applications de la radioactivité dans le domaine médical.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46F5" w14:textId="77777777" w:rsidR="00D77CA6" w:rsidRPr="005151A0" w:rsidRDefault="00D77CA6" w:rsidP="00F93CDF">
            <w:pPr>
              <w:pStyle w:val="Sansinterligne"/>
              <w:spacing w:before="60" w:after="60"/>
              <w:ind w:left="-108"/>
              <w:rPr>
                <w:sz w:val="24"/>
                <w:szCs w:val="24"/>
                <w:lang w:val="fr-F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405" w14:textId="77777777" w:rsidR="00D77CA6" w:rsidRPr="005151A0" w:rsidRDefault="00D77CA6" w:rsidP="00F93CDF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D77CA6" w:rsidRPr="005151A0" w14:paraId="2D74CE84" w14:textId="77777777" w:rsidTr="0034499C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F277" w14:textId="6B5A32E7" w:rsidR="00D77CA6" w:rsidRDefault="00D77CA6" w:rsidP="009708B8">
            <w:pPr>
              <w:pStyle w:val="Sansinterligne"/>
              <w:numPr>
                <w:ilvl w:val="0"/>
                <w:numId w:val="2"/>
              </w:numPr>
              <w:spacing w:before="60" w:after="60"/>
              <w:ind w:left="175" w:hanging="218"/>
              <w:rPr>
                <w:rFonts w:eastAsia="Century Schoolbook" w:cs="Century Schoolbook"/>
                <w:color w:val="000000"/>
                <w:sz w:val="24"/>
                <w:szCs w:val="28"/>
                <w:lang w:val="fr-FR"/>
              </w:rPr>
            </w:pPr>
            <w:r>
              <w:rPr>
                <w:rFonts w:eastAsia="Century Schoolbook" w:cs="Century Schoolbook"/>
                <w:color w:val="000000"/>
                <w:sz w:val="24"/>
                <w:szCs w:val="28"/>
                <w:lang w:val="fr-FR"/>
              </w:rPr>
              <w:t>Citer des méthodes de protection contre les rayonnements ionisants et les facteurs d’influence de ces protections.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B40B" w14:textId="77777777" w:rsidR="00D77CA6" w:rsidRPr="005151A0" w:rsidRDefault="00D77CA6" w:rsidP="00F93CDF">
            <w:pPr>
              <w:pStyle w:val="Sansinterligne"/>
              <w:spacing w:before="60" w:after="60"/>
              <w:ind w:left="-108"/>
              <w:rPr>
                <w:sz w:val="24"/>
                <w:szCs w:val="24"/>
                <w:lang w:val="fr-F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EABA" w14:textId="77777777" w:rsidR="00D77CA6" w:rsidRPr="005151A0" w:rsidRDefault="00D77CA6" w:rsidP="00F93CDF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14:paraId="3CB44567" w14:textId="3135FDE9" w:rsidR="00144B73" w:rsidRDefault="00615B55" w:rsidP="00344258">
      <w:pPr>
        <w:pStyle w:val="Sansinterligne"/>
        <w:spacing w:after="120"/>
        <w:rPr>
          <w:i/>
          <w:iCs/>
          <w:sz w:val="22"/>
          <w:szCs w:val="18"/>
          <w:lang w:val="fr-FR"/>
        </w:rPr>
      </w:pPr>
      <w:r w:rsidRPr="000658C2">
        <w:rPr>
          <w:i/>
          <w:iCs/>
          <w:sz w:val="22"/>
          <w:szCs w:val="18"/>
          <w:lang w:val="fr-FR"/>
        </w:rPr>
        <w:t>Capacité mathématique : résoudre une équation différentielle linéaire du premier ordre</w:t>
      </w:r>
      <w:r w:rsidR="000658C2" w:rsidRPr="000658C2">
        <w:rPr>
          <w:i/>
          <w:iCs/>
          <w:sz w:val="22"/>
          <w:szCs w:val="18"/>
          <w:lang w:val="fr-FR"/>
        </w:rPr>
        <w:t xml:space="preserve"> à coefficients constants.</w:t>
      </w:r>
    </w:p>
    <w:sectPr w:rsidR="00144B73" w:rsidSect="00AA61AD">
      <w:headerReference w:type="default" r:id="rId7"/>
      <w:footerReference w:type="default" r:id="rId8"/>
      <w:type w:val="continuous"/>
      <w:pgSz w:w="11907" w:h="16840" w:code="9"/>
      <w:pgMar w:top="817" w:right="624" w:bottom="568" w:left="142" w:header="419" w:footer="430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055AB" w14:textId="77777777" w:rsidR="00460840" w:rsidRDefault="00460840">
      <w:r>
        <w:separator/>
      </w:r>
    </w:p>
  </w:endnote>
  <w:endnote w:type="continuationSeparator" w:id="0">
    <w:p w14:paraId="6E9A2C59" w14:textId="77777777" w:rsidR="00460840" w:rsidRDefault="0046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AD8D4" w14:textId="29AA93A1" w:rsidR="00A528D9" w:rsidRPr="009806B0" w:rsidRDefault="00A528D9" w:rsidP="009806B0">
    <w:pPr>
      <w:pStyle w:val="Pieddepage"/>
      <w:pBdr>
        <w:top w:val="single" w:sz="4" w:space="1" w:color="auto"/>
      </w:pBdr>
      <w:tabs>
        <w:tab w:val="clear" w:pos="9072"/>
        <w:tab w:val="right" w:pos="10632"/>
      </w:tabs>
      <w:rPr>
        <w:rFonts w:ascii="Century Schoolbook" w:hAnsi="Century Schoolbook"/>
        <w:sz w:val="16"/>
      </w:rPr>
    </w:pPr>
    <w:r>
      <w:rPr>
        <w:rFonts w:ascii="Century Schoolbook" w:hAnsi="Century Schoolbook"/>
        <w:sz w:val="16"/>
      </w:rPr>
      <w:tab/>
    </w:r>
    <w:r>
      <w:rPr>
        <w:rFonts w:ascii="Century Schoolbook" w:hAnsi="Century Schoolbook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521B0" w14:textId="77777777" w:rsidR="00460840" w:rsidRDefault="00460840">
      <w:bookmarkStart w:id="0" w:name="_Hlk153529113"/>
      <w:bookmarkEnd w:id="0"/>
      <w:r>
        <w:separator/>
      </w:r>
    </w:p>
  </w:footnote>
  <w:footnote w:type="continuationSeparator" w:id="0">
    <w:p w14:paraId="3B740C0E" w14:textId="77777777" w:rsidR="00460840" w:rsidRDefault="0046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00D87" w14:textId="1D822693" w:rsidR="00A528D9" w:rsidRPr="00343E53" w:rsidRDefault="00343E53" w:rsidP="00343E53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5103"/>
        <w:tab w:val="right" w:pos="10490"/>
      </w:tabs>
      <w:rPr>
        <w:rFonts w:ascii="Verdana" w:hAnsi="Verdana"/>
        <w:sz w:val="20"/>
      </w:rPr>
    </w:pPr>
    <w:r>
      <w:rPr>
        <w:rFonts w:ascii="Arial" w:eastAsia="Arial" w:hAnsi="Arial" w:cs="Arial"/>
        <w:noProof/>
        <w:color w:val="2E75B5"/>
        <w:sz w:val="20"/>
      </w:rPr>
      <w:drawing>
        <wp:inline distT="0" distB="0" distL="0" distR="0" wp14:anchorId="3925686B" wp14:editId="6B23A4F0">
          <wp:extent cx="264352" cy="247731"/>
          <wp:effectExtent l="0" t="0" r="2540" b="0"/>
          <wp:docPr id="1388791254" name="Image 2" descr="Une image contenant cercle, conception, créativité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791254" name="Image 2" descr="Une image contenant cercle, conception, créativité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97" cy="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2E75B5"/>
        <w:sz w:val="20"/>
      </w:rPr>
      <w:t xml:space="preserve"> Décroissance radioactive</w:t>
    </w:r>
    <w:r>
      <w:rPr>
        <w:rFonts w:ascii="Arial" w:eastAsia="Arial" w:hAnsi="Arial" w:cs="Arial"/>
        <w:color w:val="2E75B5"/>
        <w:sz w:val="20"/>
      </w:rPr>
      <w:tab/>
    </w:r>
    <w:r>
      <w:rPr>
        <w:rFonts w:ascii="Arial" w:eastAsia="Arial" w:hAnsi="Arial" w:cs="Arial"/>
        <w:color w:val="2E75B5"/>
        <w:sz w:val="20"/>
      </w:rPr>
      <w:tab/>
    </w:r>
    <w:r>
      <w:rPr>
        <w:rFonts w:ascii="Arial" w:eastAsia="Arial" w:hAnsi="Arial" w:cs="Arial"/>
        <w:color w:val="2E75B5"/>
        <w:sz w:val="20"/>
      </w:rPr>
      <w:t>Fiche CCM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3137"/>
    <w:multiLevelType w:val="multilevel"/>
    <w:tmpl w:val="906E4E58"/>
    <w:lvl w:ilvl="0">
      <w:start w:val="1"/>
      <w:numFmt w:val="bullet"/>
      <w:lvlText w:val="⮚"/>
      <w:lvlJc w:val="left"/>
      <w:pPr>
        <w:ind w:left="8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347966"/>
    <w:multiLevelType w:val="hybridMultilevel"/>
    <w:tmpl w:val="86E8113A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D2B7A"/>
    <w:multiLevelType w:val="hybridMultilevel"/>
    <w:tmpl w:val="50DA0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B58D9"/>
    <w:multiLevelType w:val="hybridMultilevel"/>
    <w:tmpl w:val="91F269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903872">
    <w:abstractNumId w:val="1"/>
  </w:num>
  <w:num w:numId="2" w16cid:durableId="706107166">
    <w:abstractNumId w:val="2"/>
  </w:num>
  <w:num w:numId="3" w16cid:durableId="1235970554">
    <w:abstractNumId w:val="0"/>
  </w:num>
  <w:num w:numId="4" w16cid:durableId="22472869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10"/>
    <w:rsid w:val="00016B4A"/>
    <w:rsid w:val="00022C0D"/>
    <w:rsid w:val="0003531E"/>
    <w:rsid w:val="000435FB"/>
    <w:rsid w:val="00045B4A"/>
    <w:rsid w:val="000473EC"/>
    <w:rsid w:val="00047933"/>
    <w:rsid w:val="00055C62"/>
    <w:rsid w:val="00060498"/>
    <w:rsid w:val="00063999"/>
    <w:rsid w:val="000658C2"/>
    <w:rsid w:val="00073F81"/>
    <w:rsid w:val="00084C76"/>
    <w:rsid w:val="00091BF4"/>
    <w:rsid w:val="00092DAC"/>
    <w:rsid w:val="00095FD4"/>
    <w:rsid w:val="000A034D"/>
    <w:rsid w:val="000A13A3"/>
    <w:rsid w:val="000A4C90"/>
    <w:rsid w:val="000A6919"/>
    <w:rsid w:val="000B6E2F"/>
    <w:rsid w:val="000E7768"/>
    <w:rsid w:val="000F2888"/>
    <w:rsid w:val="00116B79"/>
    <w:rsid w:val="001226FB"/>
    <w:rsid w:val="00140545"/>
    <w:rsid w:val="00144B73"/>
    <w:rsid w:val="00150774"/>
    <w:rsid w:val="00150A10"/>
    <w:rsid w:val="00154675"/>
    <w:rsid w:val="001561F9"/>
    <w:rsid w:val="00170EE3"/>
    <w:rsid w:val="0017405A"/>
    <w:rsid w:val="001812C1"/>
    <w:rsid w:val="00186621"/>
    <w:rsid w:val="0019073F"/>
    <w:rsid w:val="001922E0"/>
    <w:rsid w:val="00195FCF"/>
    <w:rsid w:val="001A4695"/>
    <w:rsid w:val="001A790A"/>
    <w:rsid w:val="001B7E60"/>
    <w:rsid w:val="001C5C4C"/>
    <w:rsid w:val="001D5D32"/>
    <w:rsid w:val="001F4510"/>
    <w:rsid w:val="00203F83"/>
    <w:rsid w:val="002314C2"/>
    <w:rsid w:val="00250812"/>
    <w:rsid w:val="00260825"/>
    <w:rsid w:val="00263184"/>
    <w:rsid w:val="002661E7"/>
    <w:rsid w:val="00266907"/>
    <w:rsid w:val="00266CDC"/>
    <w:rsid w:val="00272FA2"/>
    <w:rsid w:val="00276BE7"/>
    <w:rsid w:val="002B5494"/>
    <w:rsid w:val="002C2426"/>
    <w:rsid w:val="002C7358"/>
    <w:rsid w:val="002C767B"/>
    <w:rsid w:val="002D5149"/>
    <w:rsid w:val="002D60BF"/>
    <w:rsid w:val="002E698D"/>
    <w:rsid w:val="00312609"/>
    <w:rsid w:val="0032782F"/>
    <w:rsid w:val="00330881"/>
    <w:rsid w:val="003433AE"/>
    <w:rsid w:val="00343E53"/>
    <w:rsid w:val="00344258"/>
    <w:rsid w:val="003446A2"/>
    <w:rsid w:val="0034499C"/>
    <w:rsid w:val="00352F8A"/>
    <w:rsid w:val="003561C7"/>
    <w:rsid w:val="003612C3"/>
    <w:rsid w:val="00364B74"/>
    <w:rsid w:val="003652CF"/>
    <w:rsid w:val="003707B0"/>
    <w:rsid w:val="00373858"/>
    <w:rsid w:val="00376C0E"/>
    <w:rsid w:val="00376E7D"/>
    <w:rsid w:val="003809DF"/>
    <w:rsid w:val="00380A01"/>
    <w:rsid w:val="00397D4E"/>
    <w:rsid w:val="003A5C0A"/>
    <w:rsid w:val="003B62FB"/>
    <w:rsid w:val="003C1814"/>
    <w:rsid w:val="003F2289"/>
    <w:rsid w:val="003F385B"/>
    <w:rsid w:val="003F4379"/>
    <w:rsid w:val="003F6039"/>
    <w:rsid w:val="003F62AA"/>
    <w:rsid w:val="004019F1"/>
    <w:rsid w:val="004125DF"/>
    <w:rsid w:val="00414BE5"/>
    <w:rsid w:val="00420639"/>
    <w:rsid w:val="00437968"/>
    <w:rsid w:val="00445C7E"/>
    <w:rsid w:val="00446A3A"/>
    <w:rsid w:val="00460840"/>
    <w:rsid w:val="00470FAD"/>
    <w:rsid w:val="00472E00"/>
    <w:rsid w:val="004813AC"/>
    <w:rsid w:val="004B31A9"/>
    <w:rsid w:val="004B36E8"/>
    <w:rsid w:val="004C0702"/>
    <w:rsid w:val="004E2437"/>
    <w:rsid w:val="004E2C82"/>
    <w:rsid w:val="004F15F7"/>
    <w:rsid w:val="004F5D70"/>
    <w:rsid w:val="005117FA"/>
    <w:rsid w:val="00512E55"/>
    <w:rsid w:val="005151A0"/>
    <w:rsid w:val="005241C1"/>
    <w:rsid w:val="00524918"/>
    <w:rsid w:val="00527398"/>
    <w:rsid w:val="00527558"/>
    <w:rsid w:val="005367CD"/>
    <w:rsid w:val="00543B62"/>
    <w:rsid w:val="00546553"/>
    <w:rsid w:val="00554702"/>
    <w:rsid w:val="00567B6B"/>
    <w:rsid w:val="00580850"/>
    <w:rsid w:val="005859C3"/>
    <w:rsid w:val="0059094B"/>
    <w:rsid w:val="005A1837"/>
    <w:rsid w:val="005B2655"/>
    <w:rsid w:val="005D297A"/>
    <w:rsid w:val="005D75D5"/>
    <w:rsid w:val="005E0341"/>
    <w:rsid w:val="005E18F1"/>
    <w:rsid w:val="005E71AA"/>
    <w:rsid w:val="005F1E99"/>
    <w:rsid w:val="005F3F2D"/>
    <w:rsid w:val="006011CA"/>
    <w:rsid w:val="00602CBD"/>
    <w:rsid w:val="006115E9"/>
    <w:rsid w:val="00615B55"/>
    <w:rsid w:val="00632CE0"/>
    <w:rsid w:val="006660E7"/>
    <w:rsid w:val="006672BE"/>
    <w:rsid w:val="00670826"/>
    <w:rsid w:val="006B2C03"/>
    <w:rsid w:val="006B3A77"/>
    <w:rsid w:val="006B3C86"/>
    <w:rsid w:val="006B612E"/>
    <w:rsid w:val="006C25AA"/>
    <w:rsid w:val="006C49E1"/>
    <w:rsid w:val="006C534A"/>
    <w:rsid w:val="006D2A44"/>
    <w:rsid w:val="006D61A2"/>
    <w:rsid w:val="006D62DF"/>
    <w:rsid w:val="006E36AF"/>
    <w:rsid w:val="006E3BC8"/>
    <w:rsid w:val="006F0596"/>
    <w:rsid w:val="0070267F"/>
    <w:rsid w:val="007129DC"/>
    <w:rsid w:val="007155C9"/>
    <w:rsid w:val="00721C97"/>
    <w:rsid w:val="00725DC2"/>
    <w:rsid w:val="007372DD"/>
    <w:rsid w:val="00741648"/>
    <w:rsid w:val="007472AE"/>
    <w:rsid w:val="007528AF"/>
    <w:rsid w:val="00753736"/>
    <w:rsid w:val="0076075E"/>
    <w:rsid w:val="00760F82"/>
    <w:rsid w:val="0076438A"/>
    <w:rsid w:val="007669D6"/>
    <w:rsid w:val="00772726"/>
    <w:rsid w:val="007727BE"/>
    <w:rsid w:val="00774ACE"/>
    <w:rsid w:val="00776BAB"/>
    <w:rsid w:val="00777068"/>
    <w:rsid w:val="00795FC8"/>
    <w:rsid w:val="00796C98"/>
    <w:rsid w:val="007B1B68"/>
    <w:rsid w:val="007B2654"/>
    <w:rsid w:val="007B2F62"/>
    <w:rsid w:val="007B53E5"/>
    <w:rsid w:val="007B56A0"/>
    <w:rsid w:val="007D71D9"/>
    <w:rsid w:val="007E2664"/>
    <w:rsid w:val="007E6236"/>
    <w:rsid w:val="007F1704"/>
    <w:rsid w:val="00804429"/>
    <w:rsid w:val="00815FAA"/>
    <w:rsid w:val="00827E30"/>
    <w:rsid w:val="008316C6"/>
    <w:rsid w:val="008369A4"/>
    <w:rsid w:val="0085031A"/>
    <w:rsid w:val="008615B2"/>
    <w:rsid w:val="00867329"/>
    <w:rsid w:val="0086762E"/>
    <w:rsid w:val="008906F5"/>
    <w:rsid w:val="00891899"/>
    <w:rsid w:val="00892277"/>
    <w:rsid w:val="008970B4"/>
    <w:rsid w:val="00897A2A"/>
    <w:rsid w:val="008A4051"/>
    <w:rsid w:val="008A7CF1"/>
    <w:rsid w:val="008B45BA"/>
    <w:rsid w:val="008B5348"/>
    <w:rsid w:val="008C5081"/>
    <w:rsid w:val="008E1190"/>
    <w:rsid w:val="008E2B92"/>
    <w:rsid w:val="008E561C"/>
    <w:rsid w:val="008E5BCD"/>
    <w:rsid w:val="008F4168"/>
    <w:rsid w:val="00900E36"/>
    <w:rsid w:val="00902CFA"/>
    <w:rsid w:val="0091408B"/>
    <w:rsid w:val="009303F5"/>
    <w:rsid w:val="00934464"/>
    <w:rsid w:val="00947558"/>
    <w:rsid w:val="00953BD5"/>
    <w:rsid w:val="00962A6E"/>
    <w:rsid w:val="009708B8"/>
    <w:rsid w:val="00974228"/>
    <w:rsid w:val="00977A41"/>
    <w:rsid w:val="009806B0"/>
    <w:rsid w:val="0098403B"/>
    <w:rsid w:val="00991A83"/>
    <w:rsid w:val="00994927"/>
    <w:rsid w:val="009963FD"/>
    <w:rsid w:val="009A1D93"/>
    <w:rsid w:val="009A3C73"/>
    <w:rsid w:val="009B6D31"/>
    <w:rsid w:val="009C22C4"/>
    <w:rsid w:val="009C3608"/>
    <w:rsid w:val="009D4883"/>
    <w:rsid w:val="009D60BB"/>
    <w:rsid w:val="009D73ED"/>
    <w:rsid w:val="009E08FA"/>
    <w:rsid w:val="009F30FE"/>
    <w:rsid w:val="00A016D9"/>
    <w:rsid w:val="00A03157"/>
    <w:rsid w:val="00A1717F"/>
    <w:rsid w:val="00A211DA"/>
    <w:rsid w:val="00A23FC6"/>
    <w:rsid w:val="00A27EA6"/>
    <w:rsid w:val="00A30E4F"/>
    <w:rsid w:val="00A44DF8"/>
    <w:rsid w:val="00A528D9"/>
    <w:rsid w:val="00A8718C"/>
    <w:rsid w:val="00A973B7"/>
    <w:rsid w:val="00AA61AD"/>
    <w:rsid w:val="00AB09A7"/>
    <w:rsid w:val="00AB488F"/>
    <w:rsid w:val="00AC233E"/>
    <w:rsid w:val="00AD323C"/>
    <w:rsid w:val="00AD5347"/>
    <w:rsid w:val="00AF49BE"/>
    <w:rsid w:val="00B04491"/>
    <w:rsid w:val="00B0564E"/>
    <w:rsid w:val="00B12595"/>
    <w:rsid w:val="00B1305D"/>
    <w:rsid w:val="00B2566A"/>
    <w:rsid w:val="00B27673"/>
    <w:rsid w:val="00B3165C"/>
    <w:rsid w:val="00B32A1A"/>
    <w:rsid w:val="00B40044"/>
    <w:rsid w:val="00B4306C"/>
    <w:rsid w:val="00B47D0E"/>
    <w:rsid w:val="00B615E6"/>
    <w:rsid w:val="00B661C2"/>
    <w:rsid w:val="00B80520"/>
    <w:rsid w:val="00B86C2B"/>
    <w:rsid w:val="00B8738D"/>
    <w:rsid w:val="00B90711"/>
    <w:rsid w:val="00B978C8"/>
    <w:rsid w:val="00BB1AE5"/>
    <w:rsid w:val="00BB28C1"/>
    <w:rsid w:val="00BC104D"/>
    <w:rsid w:val="00BC1FB9"/>
    <w:rsid w:val="00BC4EB5"/>
    <w:rsid w:val="00BC5AC4"/>
    <w:rsid w:val="00BC66B3"/>
    <w:rsid w:val="00BD77A8"/>
    <w:rsid w:val="00BF2137"/>
    <w:rsid w:val="00BF7513"/>
    <w:rsid w:val="00C07E26"/>
    <w:rsid w:val="00C22BAF"/>
    <w:rsid w:val="00C23B2A"/>
    <w:rsid w:val="00C275FC"/>
    <w:rsid w:val="00C41500"/>
    <w:rsid w:val="00C51242"/>
    <w:rsid w:val="00C67749"/>
    <w:rsid w:val="00C8103C"/>
    <w:rsid w:val="00C8682C"/>
    <w:rsid w:val="00C949EE"/>
    <w:rsid w:val="00C963A5"/>
    <w:rsid w:val="00C9799F"/>
    <w:rsid w:val="00CA0B46"/>
    <w:rsid w:val="00CA763F"/>
    <w:rsid w:val="00CB3FCE"/>
    <w:rsid w:val="00CB763D"/>
    <w:rsid w:val="00CC7FC3"/>
    <w:rsid w:val="00CD0D2F"/>
    <w:rsid w:val="00CD1E7A"/>
    <w:rsid w:val="00CE3847"/>
    <w:rsid w:val="00CE39A3"/>
    <w:rsid w:val="00CE7B0E"/>
    <w:rsid w:val="00CF6600"/>
    <w:rsid w:val="00D006FD"/>
    <w:rsid w:val="00D00A6C"/>
    <w:rsid w:val="00D034E5"/>
    <w:rsid w:val="00D10FFE"/>
    <w:rsid w:val="00D21DA1"/>
    <w:rsid w:val="00D22C24"/>
    <w:rsid w:val="00D24093"/>
    <w:rsid w:val="00D256CD"/>
    <w:rsid w:val="00D327C7"/>
    <w:rsid w:val="00D40B88"/>
    <w:rsid w:val="00D47208"/>
    <w:rsid w:val="00D52C60"/>
    <w:rsid w:val="00D53232"/>
    <w:rsid w:val="00D641A7"/>
    <w:rsid w:val="00D73D4F"/>
    <w:rsid w:val="00D76B08"/>
    <w:rsid w:val="00D77CA6"/>
    <w:rsid w:val="00D92B60"/>
    <w:rsid w:val="00D93652"/>
    <w:rsid w:val="00D94174"/>
    <w:rsid w:val="00D957C5"/>
    <w:rsid w:val="00D9792A"/>
    <w:rsid w:val="00DA5B5E"/>
    <w:rsid w:val="00DC0B33"/>
    <w:rsid w:val="00DC1BD0"/>
    <w:rsid w:val="00DC6EB3"/>
    <w:rsid w:val="00DD4777"/>
    <w:rsid w:val="00DE6F9C"/>
    <w:rsid w:val="00DF21B0"/>
    <w:rsid w:val="00E03EC9"/>
    <w:rsid w:val="00E07872"/>
    <w:rsid w:val="00E07E77"/>
    <w:rsid w:val="00E33CE7"/>
    <w:rsid w:val="00E37671"/>
    <w:rsid w:val="00E41758"/>
    <w:rsid w:val="00E427AA"/>
    <w:rsid w:val="00E67C90"/>
    <w:rsid w:val="00E839C0"/>
    <w:rsid w:val="00E853B3"/>
    <w:rsid w:val="00E93CC6"/>
    <w:rsid w:val="00E93D37"/>
    <w:rsid w:val="00EA5EA1"/>
    <w:rsid w:val="00EC1B33"/>
    <w:rsid w:val="00EC6A9B"/>
    <w:rsid w:val="00EC7809"/>
    <w:rsid w:val="00EE25A6"/>
    <w:rsid w:val="00F258B2"/>
    <w:rsid w:val="00F31584"/>
    <w:rsid w:val="00F37BBA"/>
    <w:rsid w:val="00F463DD"/>
    <w:rsid w:val="00F4713B"/>
    <w:rsid w:val="00F5798B"/>
    <w:rsid w:val="00F672C7"/>
    <w:rsid w:val="00F72A6A"/>
    <w:rsid w:val="00F82E27"/>
    <w:rsid w:val="00F90DBA"/>
    <w:rsid w:val="00F93CDF"/>
    <w:rsid w:val="00F94086"/>
    <w:rsid w:val="00FA0FDC"/>
    <w:rsid w:val="00FA3775"/>
    <w:rsid w:val="00FB0AE8"/>
    <w:rsid w:val="00FB7739"/>
    <w:rsid w:val="00FC288A"/>
    <w:rsid w:val="00FC2EF1"/>
    <w:rsid w:val="00FD1255"/>
    <w:rsid w:val="00FE393C"/>
    <w:rsid w:val="00FF1C8D"/>
    <w:rsid w:val="00FF323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2D47B"/>
  <w15:docId w15:val="{F504C861-0E55-4DEE-9D68-E09FE0B4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190"/>
    <w:rPr>
      <w:sz w:val="24"/>
    </w:rPr>
  </w:style>
  <w:style w:type="paragraph" w:styleId="Titre1">
    <w:name w:val="heading 1"/>
    <w:basedOn w:val="Normal"/>
    <w:next w:val="Normal"/>
    <w:qFormat/>
    <w:rsid w:val="008E11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795F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31">
    <w:name w:val="Retrait corps de texte 31"/>
    <w:basedOn w:val="Normal"/>
    <w:rsid w:val="008E1190"/>
    <w:pPr>
      <w:ind w:left="360"/>
      <w:jc w:val="both"/>
    </w:pPr>
    <w:rPr>
      <w:color w:val="000000"/>
      <w:sz w:val="22"/>
    </w:rPr>
  </w:style>
  <w:style w:type="paragraph" w:styleId="En-tte">
    <w:name w:val="header"/>
    <w:basedOn w:val="Normal"/>
    <w:link w:val="En-tteCar"/>
    <w:uiPriority w:val="99"/>
    <w:rsid w:val="008E119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E1190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8E1190"/>
    <w:pPr>
      <w:jc w:val="center"/>
    </w:pPr>
    <w:rPr>
      <w:rFonts w:ascii="Verdana" w:hAnsi="Verdana"/>
      <w:sz w:val="40"/>
    </w:rPr>
  </w:style>
  <w:style w:type="paragraph" w:styleId="Corpsdetexte">
    <w:name w:val="Body Text"/>
    <w:basedOn w:val="Normal"/>
    <w:rsid w:val="008E1190"/>
    <w:pPr>
      <w:jc w:val="both"/>
    </w:pPr>
    <w:rPr>
      <w:sz w:val="22"/>
    </w:rPr>
  </w:style>
  <w:style w:type="paragraph" w:styleId="Retraitcorpsdetexte">
    <w:name w:val="Body Text Indent"/>
    <w:basedOn w:val="Normal"/>
    <w:rsid w:val="00BC66B3"/>
    <w:pPr>
      <w:spacing w:after="120"/>
      <w:ind w:left="283"/>
    </w:pPr>
  </w:style>
  <w:style w:type="table" w:styleId="Grilledutableau">
    <w:name w:val="Table Grid"/>
    <w:basedOn w:val="TableauNormal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B1B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B6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B1B68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E67C90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19073F"/>
    <w:rPr>
      <w:rFonts w:ascii="Century Schoolbook" w:hAnsi="Century Schoolbook"/>
      <w:szCs w:val="22"/>
      <w:lang w:val="en-US" w:eastAsia="en-US"/>
    </w:rPr>
  </w:style>
  <w:style w:type="character" w:customStyle="1" w:styleId="SansinterligneCar">
    <w:name w:val="Sans interligne Car"/>
    <w:link w:val="Sansinterligne"/>
    <w:uiPriority w:val="1"/>
    <w:rsid w:val="0019073F"/>
    <w:rPr>
      <w:rFonts w:ascii="Century Schoolbook" w:hAnsi="Century Schoolbook"/>
      <w:szCs w:val="22"/>
      <w:lang w:val="en-US"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561C7"/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B873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 Vince</dc:creator>
  <cp:lastModifiedBy>Jacques Vince</cp:lastModifiedBy>
  <cp:revision>4</cp:revision>
  <cp:lastPrinted>2023-12-20T09:55:00Z</cp:lastPrinted>
  <dcterms:created xsi:type="dcterms:W3CDTF">2025-04-15T12:55:00Z</dcterms:created>
  <dcterms:modified xsi:type="dcterms:W3CDTF">2025-07-18T17:01:00Z</dcterms:modified>
</cp:coreProperties>
</file>