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D938" w14:textId="7AD1AF2E" w:rsidR="0054017A" w:rsidRPr="00FF7153" w:rsidRDefault="00FF7153" w:rsidP="00FF7153">
      <w:pPr>
        <w:pStyle w:val="Titre"/>
        <w:rPr>
          <w:sz w:val="24"/>
          <w:szCs w:val="30"/>
        </w:rPr>
      </w:pPr>
      <w:r>
        <w:rPr>
          <w:sz w:val="36"/>
        </w:rPr>
        <w:t>Modèle des</w:t>
      </w:r>
      <w:r>
        <w:rPr>
          <w:sz w:val="24"/>
          <w:szCs w:val="30"/>
        </w:rPr>
        <w:t xml:space="preserve"> </w:t>
      </w:r>
      <w:r w:rsidR="0027479B">
        <w:rPr>
          <w:sz w:val="36"/>
        </w:rPr>
        <w:t>s</w:t>
      </w:r>
      <w:r w:rsidR="0054017A" w:rsidRPr="00FF7153">
        <w:rPr>
          <w:sz w:val="36"/>
        </w:rPr>
        <w:t>ignaux sonores et périodiques</w:t>
      </w:r>
    </w:p>
    <w:p w14:paraId="7F56F890" w14:textId="2304211A" w:rsidR="007E56A6" w:rsidRDefault="00143A8A" w:rsidP="0027479B">
      <w:pPr>
        <w:pStyle w:val="Titre2"/>
        <w:numPr>
          <w:ilvl w:val="0"/>
          <w:numId w:val="1"/>
        </w:numPr>
        <w:spacing w:before="60" w:line="276" w:lineRule="auto"/>
        <w:ind w:left="284" w:hanging="284"/>
        <w:rPr>
          <w:i w:val="0"/>
          <w:color w:val="1F497D"/>
          <w:szCs w:val="18"/>
        </w:rPr>
      </w:pPr>
      <w:r w:rsidRPr="0027479B">
        <w:rPr>
          <w:i w:val="0"/>
          <w:color w:val="1F497D"/>
          <w:szCs w:val="18"/>
        </w:rPr>
        <w:t>Définition</w:t>
      </w:r>
      <w:r w:rsidR="0027479B" w:rsidRPr="0027479B">
        <w:rPr>
          <w:i w:val="0"/>
          <w:color w:val="1F497D"/>
          <w:szCs w:val="18"/>
        </w:rPr>
        <w:t xml:space="preserve"> d’un événement périodique</w:t>
      </w:r>
      <w:r w:rsidR="00C21C8E" w:rsidRPr="0027479B">
        <w:rPr>
          <w:i w:val="0"/>
          <w:color w:val="1F497D"/>
          <w:szCs w:val="18"/>
        </w:rPr>
        <w:t xml:space="preserve"> </w:t>
      </w:r>
    </w:p>
    <w:p w14:paraId="214BC095" w14:textId="77777777" w:rsidR="0027479B" w:rsidRPr="0027479B" w:rsidRDefault="0027479B" w:rsidP="0027479B">
      <w:pPr>
        <w:spacing w:before="60" w:after="60"/>
        <w:ind w:left="360"/>
        <w:rPr>
          <w:szCs w:val="20"/>
        </w:rPr>
      </w:pPr>
      <w:r w:rsidRPr="0027479B">
        <w:rPr>
          <w:szCs w:val="20"/>
        </w:rPr>
        <w:t>Un événement est périodique s’il se reproduit identique à lui-même au bout d’une durée constante.</w:t>
      </w:r>
      <w:bookmarkStart w:id="0" w:name="_heading=h.gjdgxs" w:colFirst="0" w:colLast="0"/>
      <w:bookmarkEnd w:id="0"/>
      <w:r w:rsidRPr="0027479B">
        <w:rPr>
          <w:szCs w:val="20"/>
        </w:rPr>
        <w:t xml:space="preserve"> </w:t>
      </w:r>
    </w:p>
    <w:p w14:paraId="70769E16" w14:textId="6A5CF02D" w:rsidR="0027479B" w:rsidRDefault="0027479B" w:rsidP="0027479B">
      <w:pPr>
        <w:ind w:left="360"/>
        <w:rPr>
          <w:szCs w:val="20"/>
        </w:rPr>
      </w:pPr>
      <w:r w:rsidRPr="0027479B">
        <w:rPr>
          <w:szCs w:val="20"/>
        </w:rPr>
        <w:t xml:space="preserve">Le </w:t>
      </w:r>
      <w:r w:rsidRPr="0027479B">
        <w:rPr>
          <w:b/>
          <w:bCs/>
          <w:szCs w:val="20"/>
        </w:rPr>
        <w:t>cycle</w:t>
      </w:r>
      <w:r w:rsidRPr="0027479B">
        <w:rPr>
          <w:szCs w:val="20"/>
        </w:rPr>
        <w:t xml:space="preserve"> est la plus petite partie de l’événement périodique qui se reproduit identique à elle-même</w:t>
      </w:r>
      <w:r>
        <w:rPr>
          <w:szCs w:val="20"/>
        </w:rPr>
        <w:t>.</w:t>
      </w:r>
    </w:p>
    <w:p w14:paraId="0A76E56A" w14:textId="0E4BB8AD" w:rsidR="0027479B" w:rsidRDefault="0027479B" w:rsidP="0027479B">
      <w:pPr>
        <w:rPr>
          <w:szCs w:val="20"/>
        </w:rPr>
      </w:pPr>
    </w:p>
    <w:p w14:paraId="09F87BEC" w14:textId="3930429F" w:rsidR="0027479B" w:rsidRPr="0027479B" w:rsidRDefault="0027479B" w:rsidP="0027479B">
      <w:pPr>
        <w:pStyle w:val="Titre2"/>
        <w:numPr>
          <w:ilvl w:val="0"/>
          <w:numId w:val="1"/>
        </w:numPr>
        <w:spacing w:before="60" w:line="276" w:lineRule="auto"/>
        <w:ind w:left="284" w:hanging="284"/>
        <w:rPr>
          <w:i w:val="0"/>
          <w:color w:val="1F497D"/>
          <w:szCs w:val="18"/>
        </w:rPr>
      </w:pPr>
      <w:r w:rsidRPr="00476242">
        <w:rPr>
          <w:i w:val="0"/>
          <w:color w:val="1F497D"/>
          <w:szCs w:val="18"/>
        </w:rPr>
        <w:t xml:space="preserve">Définition </w:t>
      </w:r>
      <w:r>
        <w:rPr>
          <w:i w:val="0"/>
          <w:color w:val="1F497D"/>
          <w:szCs w:val="18"/>
        </w:rPr>
        <w:t>de la période et de la fréquence</w:t>
      </w:r>
    </w:p>
    <w:p w14:paraId="7876E9A3" w14:textId="6C682F1A" w:rsidR="00C21C8E" w:rsidRPr="0027479B" w:rsidRDefault="00C21C8E" w:rsidP="00C21C8E">
      <w:pPr>
        <w:spacing w:before="60" w:after="60" w:line="276" w:lineRule="auto"/>
        <w:rPr>
          <w:sz w:val="2"/>
          <w:szCs w:val="20"/>
        </w:rPr>
      </w:pP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13"/>
        <w:gridCol w:w="5131"/>
      </w:tblGrid>
      <w:tr w:rsidR="00C21C8E" w:rsidRPr="0027479B" w14:paraId="33CB5E9C" w14:textId="77777777" w:rsidTr="0027479B"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281C51" w14:textId="0B68360B" w:rsidR="00C21C8E" w:rsidRPr="0027479B" w:rsidRDefault="00C21C8E" w:rsidP="00C21C8E">
            <w:pPr>
              <w:spacing w:before="60" w:after="60" w:line="276" w:lineRule="auto"/>
              <w:jc w:val="center"/>
              <w:rPr>
                <w:smallCaps/>
                <w:sz w:val="28"/>
                <w:szCs w:val="20"/>
              </w:rPr>
            </w:pPr>
            <w:r w:rsidRPr="0027479B">
              <w:rPr>
                <w:b/>
                <w:smallCaps/>
                <w:color w:val="1F497D"/>
                <w:sz w:val="28"/>
                <w:szCs w:val="20"/>
              </w:rPr>
              <w:t>la période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D325E6" w14:textId="77777777" w:rsidR="00C21C8E" w:rsidRPr="0027479B" w:rsidRDefault="00C21C8E" w:rsidP="0027479B">
            <w:pPr>
              <w:spacing w:before="60" w:after="60" w:line="276" w:lineRule="auto"/>
              <w:ind w:left="-21"/>
              <w:rPr>
                <w:smallCaps/>
                <w:sz w:val="28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4DF560" w14:textId="4A10BD5E" w:rsidR="00C21C8E" w:rsidRPr="0027479B" w:rsidRDefault="00C21C8E" w:rsidP="00C21C8E">
            <w:pPr>
              <w:spacing w:before="60" w:after="60" w:line="276" w:lineRule="auto"/>
              <w:jc w:val="center"/>
              <w:rPr>
                <w:smallCaps/>
                <w:sz w:val="28"/>
                <w:szCs w:val="20"/>
              </w:rPr>
            </w:pPr>
            <w:r w:rsidRPr="0027479B">
              <w:rPr>
                <w:b/>
                <w:smallCaps/>
                <w:color w:val="1F497D"/>
                <w:sz w:val="28"/>
                <w:szCs w:val="20"/>
              </w:rPr>
              <w:t>la fréquence en physique</w:t>
            </w:r>
          </w:p>
        </w:tc>
      </w:tr>
      <w:tr w:rsidR="00C21C8E" w:rsidRPr="0027479B" w14:paraId="4DE0457F" w14:textId="77777777" w:rsidTr="0027479B"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C8C" w14:textId="77777777" w:rsidR="00C21C8E" w:rsidRPr="0027479B" w:rsidRDefault="00C21C8E" w:rsidP="003D075A">
            <w:pPr>
              <w:spacing w:before="60" w:after="60" w:line="276" w:lineRule="auto"/>
              <w:ind w:right="-112"/>
              <w:rPr>
                <w:sz w:val="20"/>
                <w:szCs w:val="20"/>
              </w:rPr>
            </w:pPr>
            <w:r w:rsidRPr="0027479B">
              <w:rPr>
                <w:b/>
                <w:sz w:val="20"/>
                <w:szCs w:val="20"/>
              </w:rPr>
              <w:t>Période</w:t>
            </w:r>
            <w:r w:rsidRPr="0027479B">
              <w:rPr>
                <w:sz w:val="20"/>
                <w:szCs w:val="20"/>
              </w:rPr>
              <w:t xml:space="preserve"> d’un événement périodique, </w:t>
            </w:r>
            <w:r w:rsidRPr="0027479B">
              <w:rPr>
                <w:i/>
                <w:sz w:val="18"/>
                <w:szCs w:val="20"/>
              </w:rPr>
              <w:t>souvent notée T</w:t>
            </w:r>
            <w:r w:rsidRPr="0027479B">
              <w:rPr>
                <w:sz w:val="20"/>
                <w:szCs w:val="20"/>
              </w:rPr>
              <w:t xml:space="preserve"> : </w:t>
            </w:r>
          </w:p>
          <w:p w14:paraId="14A9786D" w14:textId="77777777" w:rsidR="00C21C8E" w:rsidRPr="0027479B" w:rsidRDefault="00C21C8E" w:rsidP="0027479B">
            <w:pPr>
              <w:pStyle w:val="Paragraphedeliste"/>
              <w:numPr>
                <w:ilvl w:val="0"/>
                <w:numId w:val="2"/>
              </w:numPr>
              <w:spacing w:before="60" w:after="60"/>
              <w:ind w:right="-246"/>
              <w:rPr>
                <w:rFonts w:ascii="Arial" w:hAnsi="Arial"/>
                <w:szCs w:val="20"/>
              </w:rPr>
            </w:pPr>
            <w:r w:rsidRPr="0027479B">
              <w:rPr>
                <w:rFonts w:ascii="Arial" w:hAnsi="Arial"/>
                <w:b/>
                <w:szCs w:val="20"/>
              </w:rPr>
              <w:t>durée</w:t>
            </w:r>
            <w:r w:rsidRPr="0027479B">
              <w:rPr>
                <w:rFonts w:ascii="Arial" w:hAnsi="Arial"/>
                <w:szCs w:val="20"/>
              </w:rPr>
              <w:t xml:space="preserve"> d’un cycle. </w:t>
            </w:r>
          </w:p>
          <w:p w14:paraId="396D6D02" w14:textId="1218D2D8" w:rsidR="00C21C8E" w:rsidRPr="0027479B" w:rsidRDefault="00C21C8E" w:rsidP="00C92845">
            <w:pPr>
              <w:spacing w:before="60" w:after="60"/>
              <w:rPr>
                <w:szCs w:val="20"/>
              </w:rPr>
            </w:pPr>
            <w:r w:rsidRPr="0027479B">
              <w:rPr>
                <w:sz w:val="20"/>
                <w:szCs w:val="20"/>
              </w:rPr>
              <w:t xml:space="preserve">Elle est </w:t>
            </w:r>
            <w:r w:rsidR="00C92845" w:rsidRPr="0027479B">
              <w:rPr>
                <w:sz w:val="20"/>
                <w:szCs w:val="20"/>
              </w:rPr>
              <w:t>donc</w:t>
            </w:r>
            <w:r w:rsidRPr="0027479B">
              <w:rPr>
                <w:sz w:val="20"/>
                <w:szCs w:val="20"/>
              </w:rPr>
              <w:t xml:space="preserve"> la durée la plus courte au bout de laquelle le cycle se répète identique à lui-même.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BC137" w14:textId="77777777" w:rsidR="00C21C8E" w:rsidRPr="0027479B" w:rsidRDefault="00C21C8E" w:rsidP="0027479B">
            <w:pPr>
              <w:spacing w:before="60" w:after="60" w:line="276" w:lineRule="auto"/>
              <w:ind w:right="-75"/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2D3" w14:textId="08E67B53" w:rsidR="00C21C8E" w:rsidRPr="0027479B" w:rsidRDefault="00C21C8E" w:rsidP="00C21C8E">
            <w:pPr>
              <w:spacing w:before="60" w:after="60" w:line="276" w:lineRule="auto"/>
              <w:rPr>
                <w:sz w:val="20"/>
                <w:szCs w:val="20"/>
              </w:rPr>
            </w:pPr>
            <w:r w:rsidRPr="0027479B">
              <w:rPr>
                <w:b/>
                <w:sz w:val="20"/>
                <w:szCs w:val="20"/>
              </w:rPr>
              <w:t>Fréquence</w:t>
            </w:r>
            <w:r w:rsidRPr="0027479B">
              <w:rPr>
                <w:sz w:val="20"/>
                <w:szCs w:val="20"/>
              </w:rPr>
              <w:t xml:space="preserve"> d’un événement périodique, </w:t>
            </w:r>
            <w:r w:rsidRPr="0027479B">
              <w:rPr>
                <w:i/>
                <w:sz w:val="18"/>
                <w:szCs w:val="20"/>
              </w:rPr>
              <w:t>souvent notée f</w:t>
            </w:r>
            <w:r w:rsidRPr="0027479B">
              <w:rPr>
                <w:sz w:val="20"/>
                <w:szCs w:val="20"/>
              </w:rPr>
              <w:t> :</w:t>
            </w:r>
          </w:p>
          <w:p w14:paraId="1A77A4DC" w14:textId="2F3AF4C0" w:rsidR="00C21C8E" w:rsidRPr="0027479B" w:rsidRDefault="006536CF" w:rsidP="003D075A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29" w:hanging="284"/>
              <w:rPr>
                <w:rFonts w:ascii="Arial" w:hAnsi="Arial"/>
                <w:szCs w:val="20"/>
                <w:lang w:val="fr-FR"/>
              </w:rPr>
            </w:pPr>
            <w:r w:rsidRPr="0027479B">
              <w:rPr>
                <w:rFonts w:ascii="Arial" w:hAnsi="Arial"/>
                <w:b/>
                <w:szCs w:val="20"/>
                <w:lang w:val="fr-FR"/>
              </w:rPr>
              <w:t>N</w:t>
            </w:r>
            <w:r w:rsidR="00C21C8E" w:rsidRPr="0027479B">
              <w:rPr>
                <w:rFonts w:ascii="Arial" w:hAnsi="Arial"/>
                <w:b/>
                <w:szCs w:val="20"/>
                <w:lang w:val="fr-FR"/>
              </w:rPr>
              <w:t>ombre</w:t>
            </w:r>
            <w:r w:rsidR="00C21C8E" w:rsidRPr="0027479B">
              <w:rPr>
                <w:rFonts w:ascii="Arial" w:hAnsi="Arial"/>
                <w:szCs w:val="20"/>
                <w:lang w:val="fr-FR"/>
              </w:rPr>
              <w:t xml:space="preserve"> </w:t>
            </w:r>
            <w:r w:rsidR="00C21C8E" w:rsidRPr="0027479B">
              <w:rPr>
                <w:rFonts w:ascii="Arial" w:hAnsi="Arial"/>
                <w:b/>
                <w:szCs w:val="20"/>
                <w:lang w:val="fr-FR"/>
              </w:rPr>
              <w:t>de fois</w:t>
            </w:r>
            <w:r w:rsidR="00C21C8E" w:rsidRPr="0027479B">
              <w:rPr>
                <w:rFonts w:ascii="Arial" w:hAnsi="Arial"/>
                <w:szCs w:val="20"/>
                <w:lang w:val="fr-FR"/>
              </w:rPr>
              <w:t xml:space="preserve"> </w:t>
            </w:r>
            <w:r w:rsidRPr="0027479B">
              <w:rPr>
                <w:rFonts w:ascii="Arial" w:hAnsi="Arial"/>
                <w:szCs w:val="20"/>
                <w:lang w:val="fr-FR"/>
              </w:rPr>
              <w:t>où</w:t>
            </w:r>
            <w:r w:rsidR="00C21C8E" w:rsidRPr="0027479B">
              <w:rPr>
                <w:rFonts w:ascii="Arial" w:hAnsi="Arial"/>
                <w:szCs w:val="20"/>
                <w:lang w:val="fr-FR"/>
              </w:rPr>
              <w:t xml:space="preserve"> le cycle se reproduit de façon identique pendant une durée donnée </w:t>
            </w:r>
            <w:r w:rsidR="00C21C8E" w:rsidRPr="0027479B">
              <w:rPr>
                <w:rFonts w:ascii="Arial" w:hAnsi="Arial"/>
                <w:sz w:val="18"/>
                <w:szCs w:val="20"/>
                <w:lang w:val="fr-FR"/>
              </w:rPr>
              <w:t>(année, minute, seconde…)</w:t>
            </w:r>
            <w:r w:rsidR="00C21C8E" w:rsidRPr="0027479B">
              <w:rPr>
                <w:rFonts w:ascii="Arial" w:hAnsi="Arial"/>
                <w:szCs w:val="20"/>
                <w:lang w:val="fr-FR"/>
              </w:rPr>
              <w:t>.</w:t>
            </w:r>
          </w:p>
          <w:p w14:paraId="179BC4F9" w14:textId="5B3E065E" w:rsidR="00C21C8E" w:rsidRPr="0027479B" w:rsidRDefault="00C21C8E" w:rsidP="00C21C8E">
            <w:pPr>
              <w:spacing w:before="60" w:after="60"/>
              <w:rPr>
                <w:szCs w:val="20"/>
              </w:rPr>
            </w:pPr>
            <w:r w:rsidRPr="0027479B">
              <w:rPr>
                <w:sz w:val="20"/>
                <w:szCs w:val="20"/>
              </w:rPr>
              <w:t xml:space="preserve">En physique, la fréquence s’exprime le plus souvent en </w:t>
            </w:r>
            <w:r w:rsidRPr="0027479B">
              <w:rPr>
                <w:b/>
                <w:sz w:val="20"/>
                <w:szCs w:val="20"/>
              </w:rPr>
              <w:t>hertz</w:t>
            </w:r>
            <w:r w:rsidRPr="0027479B">
              <w:rPr>
                <w:sz w:val="20"/>
                <w:szCs w:val="20"/>
              </w:rPr>
              <w:t xml:space="preserve"> (Hz) :  </w:t>
            </w:r>
            <w:r w:rsidR="0027479B">
              <w:rPr>
                <w:sz w:val="20"/>
                <w:szCs w:val="20"/>
              </w:rPr>
              <w:t xml:space="preserve">c’est le </w:t>
            </w:r>
            <w:r w:rsidRPr="0027479B">
              <w:rPr>
                <w:sz w:val="20"/>
                <w:szCs w:val="20"/>
              </w:rPr>
              <w:t xml:space="preserve">nombre de fois que le cycle se reproduit en </w:t>
            </w:r>
            <w:r w:rsidRPr="0027479B">
              <w:rPr>
                <w:b/>
                <w:bCs/>
                <w:sz w:val="20"/>
                <w:szCs w:val="20"/>
              </w:rPr>
              <w:t>un</w:t>
            </w:r>
            <w:r w:rsidR="0027479B" w:rsidRPr="0027479B">
              <w:rPr>
                <w:b/>
                <w:bCs/>
                <w:sz w:val="20"/>
                <w:szCs w:val="20"/>
              </w:rPr>
              <w:t>e</w:t>
            </w:r>
            <w:r w:rsidRPr="0027479B">
              <w:rPr>
                <w:sz w:val="20"/>
                <w:szCs w:val="20"/>
              </w:rPr>
              <w:t xml:space="preserve"> </w:t>
            </w:r>
            <w:r w:rsidRPr="0027479B">
              <w:rPr>
                <w:b/>
                <w:sz w:val="20"/>
                <w:szCs w:val="20"/>
              </w:rPr>
              <w:t>seconde</w:t>
            </w:r>
            <w:r w:rsidRPr="0027479B">
              <w:rPr>
                <w:sz w:val="20"/>
                <w:szCs w:val="20"/>
              </w:rPr>
              <w:t>.</w:t>
            </w:r>
          </w:p>
        </w:tc>
      </w:tr>
    </w:tbl>
    <w:p w14:paraId="61A6383E" w14:textId="4495F2AE" w:rsidR="006536CF" w:rsidRPr="0027479B" w:rsidRDefault="006536CF">
      <w:pPr>
        <w:rPr>
          <w:sz w:val="16"/>
        </w:rPr>
      </w:pPr>
    </w:p>
    <w:p w14:paraId="478BC61E" w14:textId="36C11444" w:rsidR="006536CF" w:rsidRPr="0027479B" w:rsidRDefault="0027479B" w:rsidP="0027479B">
      <w:pPr>
        <w:pStyle w:val="Titre2"/>
        <w:numPr>
          <w:ilvl w:val="0"/>
          <w:numId w:val="1"/>
        </w:numPr>
        <w:spacing w:before="60" w:line="276" w:lineRule="auto"/>
        <w:ind w:left="284" w:hanging="284"/>
        <w:rPr>
          <w:i w:val="0"/>
          <w:color w:val="1F497D"/>
          <w:szCs w:val="18"/>
        </w:rPr>
      </w:pPr>
      <w:r>
        <w:rPr>
          <w:i w:val="0"/>
          <w:color w:val="1F497D"/>
          <w:szCs w:val="18"/>
        </w:rPr>
        <w:t xml:space="preserve"> </w:t>
      </w:r>
      <w:r w:rsidR="006536CF" w:rsidRPr="0027479B">
        <w:rPr>
          <w:i w:val="0"/>
          <w:color w:val="1F497D"/>
          <w:szCs w:val="18"/>
        </w:rPr>
        <w:t>Relation </w:t>
      </w:r>
      <w:r>
        <w:rPr>
          <w:i w:val="0"/>
          <w:color w:val="1F497D"/>
          <w:szCs w:val="18"/>
        </w:rPr>
        <w:t>entre la période et la fréquence</w:t>
      </w:r>
    </w:p>
    <w:tbl>
      <w:tblPr>
        <w:tblStyle w:val="Grilledutableau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7479B" w:rsidRPr="0027479B" w14:paraId="72756315" w14:textId="77777777" w:rsidTr="0027479B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C18E8" w14:textId="221FC7C7" w:rsidR="0027479B" w:rsidRPr="0027479B" w:rsidRDefault="0027479B" w:rsidP="003D075A">
            <w:pPr>
              <w:spacing w:before="60" w:after="60" w:line="276" w:lineRule="auto"/>
              <w:jc w:val="center"/>
              <w:rPr>
                <w:sz w:val="24"/>
                <w:szCs w:val="20"/>
              </w:rPr>
            </w:pPr>
            <w:r w:rsidRPr="0027479B">
              <w:rPr>
                <w:b/>
                <w:color w:val="1F497D"/>
                <w:sz w:val="24"/>
                <w:szCs w:val="20"/>
              </w:rPr>
              <w:t>Relation entre la fréquence et la période</w:t>
            </w:r>
          </w:p>
        </w:tc>
      </w:tr>
      <w:tr w:rsidR="0027479B" w:rsidRPr="0027479B" w14:paraId="53CFC499" w14:textId="77777777" w:rsidTr="0027479B">
        <w:trPr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54D" w14:textId="5877CC95" w:rsidR="0027479B" w:rsidRPr="0027479B" w:rsidRDefault="0027479B" w:rsidP="00C21C8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eastAsia="Cambria Math" w:hAnsi="Cambria Math"/>
                  <w:sz w:val="36"/>
                  <w:szCs w:val="36"/>
                </w:rPr>
                <m:t>f=</m:t>
              </m:r>
              <m:f>
                <m:fPr>
                  <m:ctrlPr>
                    <w:rPr>
                      <w:rFonts w:ascii="Cambria Math" w:eastAsia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36"/>
                      <w:szCs w:val="36"/>
                    </w:rPr>
                    <m:t>T</m:t>
                  </m:r>
                </m:den>
              </m:f>
            </m:oMath>
            <w:r w:rsidRPr="0027479B">
              <w:rPr>
                <w:sz w:val="24"/>
                <w:szCs w:val="24"/>
              </w:rPr>
              <w:t xml:space="preserve">     ou  </w:t>
            </w:r>
            <m:oMath>
              <m:r>
                <w:rPr>
                  <w:rFonts w:ascii="Cambria Math" w:eastAsia="Cambria Math" w:hAnsi="Cambria Math"/>
                  <w:sz w:val="36"/>
                  <w:szCs w:val="36"/>
                </w:rPr>
                <m:t>T=</m:t>
              </m:r>
              <m:f>
                <m:fPr>
                  <m:ctrlPr>
                    <w:rPr>
                      <w:rFonts w:ascii="Cambria Math" w:eastAsia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36"/>
                      <w:szCs w:val="36"/>
                    </w:rPr>
                    <m:t>f</m:t>
                  </m:r>
                </m:den>
              </m:f>
            </m:oMath>
          </w:p>
        </w:tc>
      </w:tr>
    </w:tbl>
    <w:p w14:paraId="040642D3" w14:textId="2796D120" w:rsidR="007E56A6" w:rsidRPr="0027479B" w:rsidRDefault="00143A8A" w:rsidP="00C21C8E">
      <w:pPr>
        <w:spacing w:before="60" w:after="60" w:line="276" w:lineRule="auto"/>
        <w:jc w:val="center"/>
        <w:rPr>
          <w:i/>
          <w:sz w:val="20"/>
          <w:szCs w:val="20"/>
        </w:rPr>
      </w:pPr>
      <w:bookmarkStart w:id="1" w:name="_heading=h.30j0zll" w:colFirst="0" w:colLast="0"/>
      <w:bookmarkEnd w:id="1"/>
      <w:r w:rsidRPr="0027479B">
        <w:rPr>
          <w:i/>
          <w:sz w:val="20"/>
          <w:szCs w:val="20"/>
        </w:rPr>
        <w:t xml:space="preserve">Pour calculer la fréquence en </w:t>
      </w:r>
      <w:r w:rsidR="00CA005D" w:rsidRPr="0027479B">
        <w:rPr>
          <w:i/>
          <w:sz w:val="20"/>
          <w:szCs w:val="20"/>
        </w:rPr>
        <w:t>h</w:t>
      </w:r>
      <w:r w:rsidRPr="0027479B">
        <w:rPr>
          <w:i/>
          <w:sz w:val="20"/>
          <w:szCs w:val="20"/>
        </w:rPr>
        <w:t xml:space="preserve">ertz (Hz), il faut utiliser la période en seconde (s).  Si on compte le nombre de cycle pour une seconde, la fréquence s’exprime en </w:t>
      </w:r>
      <w:r w:rsidR="00CA005D" w:rsidRPr="0027479B">
        <w:rPr>
          <w:i/>
          <w:sz w:val="20"/>
          <w:szCs w:val="20"/>
        </w:rPr>
        <w:t>h</w:t>
      </w:r>
      <w:r w:rsidRPr="0027479B">
        <w:rPr>
          <w:i/>
          <w:sz w:val="20"/>
          <w:szCs w:val="20"/>
        </w:rPr>
        <w:t>ertz.</w:t>
      </w:r>
    </w:p>
    <w:p w14:paraId="7F3E483A" w14:textId="77777777" w:rsidR="007E56A6" w:rsidRPr="0027479B" w:rsidRDefault="007E56A6" w:rsidP="00C21C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 w:line="276" w:lineRule="auto"/>
        <w:rPr>
          <w:sz w:val="16"/>
          <w:szCs w:val="20"/>
        </w:rPr>
      </w:pPr>
    </w:p>
    <w:p w14:paraId="1365E663" w14:textId="0C2D151F" w:rsidR="007E56A6" w:rsidRPr="0027479B" w:rsidRDefault="00143A8A" w:rsidP="0027479B">
      <w:pPr>
        <w:pStyle w:val="Titre2"/>
        <w:numPr>
          <w:ilvl w:val="0"/>
          <w:numId w:val="1"/>
        </w:numPr>
        <w:spacing w:before="60" w:line="276" w:lineRule="auto"/>
        <w:ind w:left="284" w:hanging="284"/>
        <w:rPr>
          <w:i w:val="0"/>
          <w:color w:val="1F497D"/>
          <w:szCs w:val="18"/>
        </w:rPr>
      </w:pPr>
      <w:r w:rsidRPr="0027479B">
        <w:rPr>
          <w:i w:val="0"/>
          <w:color w:val="1F497D"/>
          <w:szCs w:val="18"/>
        </w:rPr>
        <w:t xml:space="preserve"> Représentation d’un signal périodique en fonction du temps</w:t>
      </w:r>
    </w:p>
    <w:p w14:paraId="30079A79" w14:textId="2EBDE269" w:rsidR="00CA2767" w:rsidRPr="0027479B" w:rsidRDefault="00CA2767" w:rsidP="00C21C8E">
      <w:pPr>
        <w:spacing w:before="60" w:after="60" w:line="276" w:lineRule="auto"/>
        <w:rPr>
          <w:sz w:val="2"/>
          <w:szCs w:val="20"/>
        </w:rPr>
      </w:pPr>
    </w:p>
    <w:p w14:paraId="7FEDDAE1" w14:textId="77777777" w:rsidR="00F17124" w:rsidRPr="0027479B" w:rsidRDefault="00F17124" w:rsidP="00F17124">
      <w:pPr>
        <w:jc w:val="center"/>
        <w:rPr>
          <w:i/>
          <w:sz w:val="18"/>
        </w:rPr>
      </w:pPr>
      <w:r w:rsidRPr="0027479B">
        <w:rPr>
          <w:i/>
          <w:sz w:val="18"/>
        </w:rPr>
        <w:t>Un évènement périodique peut être décrit à l’aide de la représentation au cours du temps d’une grandeur qui le caractérise. Cette représentation appelée signal est alors elle aussi périodique.</w:t>
      </w:r>
    </w:p>
    <w:p w14:paraId="62F2DD0D" w14:textId="2C79FF41" w:rsidR="00F17124" w:rsidRPr="0027479B" w:rsidRDefault="00F17124" w:rsidP="00F17124">
      <w:pPr>
        <w:rPr>
          <w:sz w:val="20"/>
        </w:rPr>
      </w:pPr>
      <w:r w:rsidRPr="0027479B">
        <w:rPr>
          <w:sz w:val="20"/>
        </w:rPr>
        <w:t>Une période est représentée sur l’axe du temps par n’importe quel segment entre deux points correspondant au début et à la fin d’un cycle (la plus petite partie de la courbe qui se reproduit à l’identique, voir schéma</w:t>
      </w:r>
      <w:r w:rsidR="0027479B">
        <w:rPr>
          <w:sz w:val="20"/>
        </w:rPr>
        <w:t xml:space="preserve"> ci-dessous</w:t>
      </w:r>
      <w:r w:rsidRPr="0027479B">
        <w:rPr>
          <w:sz w:val="20"/>
        </w:rPr>
        <w:t>).</w:t>
      </w:r>
    </w:p>
    <w:p w14:paraId="7D8E49A0" w14:textId="77777777" w:rsidR="00470227" w:rsidRPr="0027479B" w:rsidRDefault="00470227" w:rsidP="00C21C8E">
      <w:pPr>
        <w:spacing w:before="60" w:after="60" w:line="276" w:lineRule="auto"/>
        <w:rPr>
          <w:sz w:val="16"/>
          <w:szCs w:val="20"/>
        </w:rPr>
      </w:pPr>
      <w:r w:rsidRPr="0027479B">
        <w:rPr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0F0801" wp14:editId="30483DC6">
                <wp:simplePos x="0" y="0"/>
                <wp:positionH relativeFrom="column">
                  <wp:posOffset>-69768</wp:posOffset>
                </wp:positionH>
                <wp:positionV relativeFrom="paragraph">
                  <wp:posOffset>100275</wp:posOffset>
                </wp:positionV>
                <wp:extent cx="838835" cy="1404620"/>
                <wp:effectExtent l="0" t="0" r="0" b="571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792B" w14:textId="77777777" w:rsidR="00470227" w:rsidRPr="006536CF" w:rsidRDefault="00470227" w:rsidP="006536CF">
                            <w:pPr>
                              <w:ind w:left="142" w:hanging="142"/>
                            </w:pPr>
                            <w:r w:rsidRPr="006536CF">
                              <w:t>Grandeur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F08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5pt;margin-top:7.9pt;width:6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" filled="f" stroked="f">
                <v:textbox style="mso-fit-shape-to-text:t">
                  <w:txbxContent>
                    <w:p w14:paraId="6136792B" w14:textId="77777777" w:rsidR="00470227" w:rsidRPr="006536CF" w:rsidRDefault="00470227" w:rsidP="006536CF">
                      <w:pPr>
                        <w:ind w:left="142" w:hanging="142"/>
                      </w:pPr>
                      <w:r w:rsidRPr="006536CF">
                        <w:t>Grandeur variable</w:t>
                      </w:r>
                    </w:p>
                  </w:txbxContent>
                </v:textbox>
              </v:shape>
            </w:pict>
          </mc:Fallback>
        </mc:AlternateContent>
      </w:r>
    </w:p>
    <w:p w14:paraId="56AB700A" w14:textId="77777777" w:rsidR="00470227" w:rsidRPr="0027479B" w:rsidRDefault="00470227" w:rsidP="00C21C8E">
      <w:pPr>
        <w:spacing w:before="60" w:after="60" w:line="276" w:lineRule="auto"/>
        <w:rPr>
          <w:sz w:val="20"/>
          <w:szCs w:val="20"/>
        </w:rPr>
      </w:pPr>
      <w:r w:rsidRPr="002747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BF35" wp14:editId="1D56F5F9">
                <wp:simplePos x="0" y="0"/>
                <wp:positionH relativeFrom="column">
                  <wp:posOffset>17145</wp:posOffset>
                </wp:positionH>
                <wp:positionV relativeFrom="paragraph">
                  <wp:posOffset>60676</wp:posOffset>
                </wp:positionV>
                <wp:extent cx="0" cy="2183140"/>
                <wp:effectExtent l="95250" t="38100" r="57150" b="2667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3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B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.35pt;margin-top:4.8pt;width:0;height:17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" strokecolor="black [3213]" strokeweight="1pt">
                <v:stroke endarrow="open"/>
              </v:shape>
            </w:pict>
          </mc:Fallback>
        </mc:AlternateContent>
      </w:r>
    </w:p>
    <w:p w14:paraId="09F625A6" w14:textId="5ACDB9E7" w:rsidR="00470227" w:rsidRPr="0027479B" w:rsidRDefault="00107007" w:rsidP="00C21C8E">
      <w:pPr>
        <w:spacing w:before="60" w:after="60" w:line="276" w:lineRule="auto"/>
        <w:rPr>
          <w:sz w:val="20"/>
          <w:szCs w:val="20"/>
        </w:rPr>
      </w:pPr>
      <w:r w:rsidRPr="002747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1A903" wp14:editId="44D78E45">
                <wp:simplePos x="0" y="0"/>
                <wp:positionH relativeFrom="column">
                  <wp:posOffset>-83820</wp:posOffset>
                </wp:positionH>
                <wp:positionV relativeFrom="paragraph">
                  <wp:posOffset>1021411</wp:posOffset>
                </wp:positionV>
                <wp:extent cx="6814268" cy="7951"/>
                <wp:effectExtent l="0" t="76200" r="24765" b="1066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8" cy="79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CE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6.6pt;margin-top:80.45pt;width:536.55pt;height:.6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3D075A" w:rsidRPr="0027479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1466A" wp14:editId="31A1B21A">
                <wp:simplePos x="0" y="0"/>
                <wp:positionH relativeFrom="column">
                  <wp:posOffset>6063505</wp:posOffset>
                </wp:positionH>
                <wp:positionV relativeFrom="paragraph">
                  <wp:posOffset>729201</wp:posOffset>
                </wp:positionV>
                <wp:extent cx="838835" cy="1404620"/>
                <wp:effectExtent l="0" t="0" r="0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592A" w14:textId="5F208EB4" w:rsidR="00470227" w:rsidRPr="00F17124" w:rsidRDefault="005F35EB" w:rsidP="00470227">
                            <w:pPr>
                              <w:rPr>
                                <w:b/>
                              </w:rPr>
                            </w:pPr>
                            <w:r>
                              <w:t>Temps</w:t>
                            </w:r>
                            <w:r w:rsidR="00470227">
                              <w:t xml:space="preserve"> </w:t>
                            </w:r>
                            <w:r w:rsidR="00470227" w:rsidRPr="00F17124">
                              <w:rPr>
                                <w:b/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1466A" id="_x0000_s1027" type="#_x0000_t202" style="position:absolute;left:0;text-align:left;margin-left:477.45pt;margin-top:57.4pt;width:66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" filled="f" stroked="f">
                <v:textbox style="mso-fit-shape-to-text:t">
                  <w:txbxContent>
                    <w:p w14:paraId="582E592A" w14:textId="5F208EB4" w:rsidR="00470227" w:rsidRPr="00F17124" w:rsidRDefault="005F35EB" w:rsidP="00470227">
                      <w:pPr>
                        <w:rPr>
                          <w:b/>
                        </w:rPr>
                      </w:pPr>
                      <w:r>
                        <w:t>Temps</w:t>
                      </w:r>
                      <w:r w:rsidR="00470227">
                        <w:t xml:space="preserve"> </w:t>
                      </w:r>
                      <w:r w:rsidR="00470227" w:rsidRPr="00F17124">
                        <w:rPr>
                          <w:b/>
                          <w:i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6536CF" w:rsidRPr="002747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3E9EB" wp14:editId="715DD79D">
                <wp:simplePos x="0" y="0"/>
                <wp:positionH relativeFrom="column">
                  <wp:posOffset>-178435</wp:posOffset>
                </wp:positionH>
                <wp:positionV relativeFrom="paragraph">
                  <wp:posOffset>1024393</wp:posOffset>
                </wp:positionV>
                <wp:extent cx="182880" cy="246491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5C1E9" w14:textId="5BB18424" w:rsidR="006536CF" w:rsidRDefault="006536CF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3E9EB" id="Text Box 4" o:spid="_x0000_s1028" type="#_x0000_t202" style="position:absolute;left:0;text-align:left;margin-left:-14.05pt;margin-top:80.65pt;width:14.4pt;height:1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" filled="f" stroked="f" strokeweight=".5pt">
                <v:textbox>
                  <w:txbxContent>
                    <w:p w14:paraId="2B35C1E9" w14:textId="5BB18424" w:rsidR="006536CF" w:rsidRDefault="006536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0227" w:rsidRPr="0027479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87DAD9" wp14:editId="137216E2">
                <wp:simplePos x="0" y="0"/>
                <wp:positionH relativeFrom="column">
                  <wp:posOffset>2557721</wp:posOffset>
                </wp:positionH>
                <wp:positionV relativeFrom="paragraph">
                  <wp:posOffset>646903</wp:posOffset>
                </wp:positionV>
                <wp:extent cx="838835" cy="1404620"/>
                <wp:effectExtent l="0" t="0" r="0" b="571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1DD3" w14:textId="77777777" w:rsidR="00470227" w:rsidRPr="006536CF" w:rsidRDefault="00470227" w:rsidP="00470227">
                            <w:pPr>
                              <w:rPr>
                                <w:color w:val="FF0000"/>
                              </w:rPr>
                            </w:pPr>
                            <w:r w:rsidRPr="006536CF">
                              <w:rPr>
                                <w:color w:val="FF0000"/>
                              </w:rPr>
                              <w:t>période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7DAD9" id="_x0000_s1029" type="#_x0000_t202" style="position:absolute;left:0;text-align:left;margin-left:201.4pt;margin-top:50.95pt;width:66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" filled="f" stroked="f">
                <v:textbox style="mso-fit-shape-to-text:t">
                  <w:txbxContent>
                    <w:p w14:paraId="20991DD3" w14:textId="77777777" w:rsidR="00470227" w:rsidRPr="006536CF" w:rsidRDefault="00470227" w:rsidP="00470227">
                      <w:pPr>
                        <w:rPr>
                          <w:color w:val="FF0000"/>
                        </w:rPr>
                      </w:pPr>
                      <w:r w:rsidRPr="006536CF">
                        <w:rPr>
                          <w:color w:val="FF0000"/>
                        </w:rPr>
                        <w:t>période T</w:t>
                      </w:r>
                    </w:p>
                  </w:txbxContent>
                </v:textbox>
              </v:shape>
            </w:pict>
          </mc:Fallback>
        </mc:AlternateContent>
      </w:r>
      <w:r w:rsidR="00470227" w:rsidRPr="0027479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81F96" wp14:editId="2FD0A2A6">
                <wp:simplePos x="0" y="0"/>
                <wp:positionH relativeFrom="column">
                  <wp:posOffset>3248025</wp:posOffset>
                </wp:positionH>
                <wp:positionV relativeFrom="paragraph">
                  <wp:posOffset>1537335</wp:posOffset>
                </wp:positionV>
                <wp:extent cx="838835" cy="1404620"/>
                <wp:effectExtent l="0" t="0" r="0" b="571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C3B8" w14:textId="77777777" w:rsidR="00470227" w:rsidRPr="006536CF" w:rsidRDefault="00470227" w:rsidP="00470227">
                            <w:pPr>
                              <w:rPr>
                                <w:color w:val="FF0000"/>
                              </w:rPr>
                            </w:pPr>
                            <w:r w:rsidRPr="006536CF">
                              <w:rPr>
                                <w:color w:val="FF0000"/>
                              </w:rPr>
                              <w:t>période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81F96" id="_x0000_s1030" type="#_x0000_t202" style="position:absolute;left:0;text-align:left;margin-left:255.75pt;margin-top:121.05pt;width:66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" filled="f" stroked="f">
                <v:textbox style="mso-fit-shape-to-text:t">
                  <w:txbxContent>
                    <w:p w14:paraId="264DC3B8" w14:textId="77777777" w:rsidR="00470227" w:rsidRPr="006536CF" w:rsidRDefault="00470227" w:rsidP="00470227">
                      <w:pPr>
                        <w:rPr>
                          <w:color w:val="FF0000"/>
                        </w:rPr>
                      </w:pPr>
                      <w:r w:rsidRPr="006536CF">
                        <w:rPr>
                          <w:color w:val="FF0000"/>
                        </w:rPr>
                        <w:t>période T</w:t>
                      </w:r>
                    </w:p>
                  </w:txbxContent>
                </v:textbox>
              </v:shape>
            </w:pict>
          </mc:Fallback>
        </mc:AlternateContent>
      </w:r>
      <w:r w:rsidR="00470227" w:rsidRPr="0027479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FC7605" wp14:editId="7D489519">
                <wp:simplePos x="0" y="0"/>
                <wp:positionH relativeFrom="column">
                  <wp:posOffset>1248561</wp:posOffset>
                </wp:positionH>
                <wp:positionV relativeFrom="paragraph">
                  <wp:posOffset>36242</wp:posOffset>
                </wp:positionV>
                <wp:extent cx="838835" cy="1404620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456C0" w14:textId="77777777" w:rsidR="00470227" w:rsidRPr="006536CF" w:rsidRDefault="00470227" w:rsidP="00470227">
                            <w:pPr>
                              <w:rPr>
                                <w:color w:val="FF0000"/>
                              </w:rPr>
                            </w:pPr>
                            <w:r w:rsidRPr="006536CF">
                              <w:rPr>
                                <w:color w:val="FF0000"/>
                              </w:rPr>
                              <w:t>période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C7605" id="_x0000_s1031" type="#_x0000_t202" style="position:absolute;left:0;text-align:left;margin-left:98.3pt;margin-top:2.85pt;width:66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" filled="f" stroked="f">
                <v:textbox style="mso-fit-shape-to-text:t">
                  <w:txbxContent>
                    <w:p w14:paraId="6D5456C0" w14:textId="77777777" w:rsidR="00470227" w:rsidRPr="006536CF" w:rsidRDefault="00470227" w:rsidP="00470227">
                      <w:pPr>
                        <w:rPr>
                          <w:color w:val="FF0000"/>
                        </w:rPr>
                      </w:pPr>
                      <w:r w:rsidRPr="006536CF">
                        <w:rPr>
                          <w:color w:val="FF0000"/>
                        </w:rPr>
                        <w:t>période T</w:t>
                      </w:r>
                    </w:p>
                  </w:txbxContent>
                </v:textbox>
              </v:shape>
            </w:pict>
          </mc:Fallback>
        </mc:AlternateContent>
      </w:r>
      <w:r w:rsidR="00470227" w:rsidRPr="002747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CE6E0" wp14:editId="12A9CEF5">
                <wp:simplePos x="0" y="0"/>
                <wp:positionH relativeFrom="column">
                  <wp:posOffset>2776684</wp:posOffset>
                </wp:positionH>
                <wp:positionV relativeFrom="paragraph">
                  <wp:posOffset>1759642</wp:posOffset>
                </wp:positionV>
                <wp:extent cx="1678674" cy="0"/>
                <wp:effectExtent l="38100" t="76200" r="17145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6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C42B" id="Connecteur droit avec flèche 9" o:spid="_x0000_s1026" type="#_x0000_t32" style="position:absolute;margin-left:218.65pt;margin-top:138.55pt;width:132.2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" strokecolor="red">
                <v:stroke startarrow="block" endarrow="block"/>
              </v:shape>
            </w:pict>
          </mc:Fallback>
        </mc:AlternateContent>
      </w:r>
      <w:r w:rsidR="00470227" w:rsidRPr="002747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4D170" wp14:editId="179FE64B">
                <wp:simplePos x="0" y="0"/>
                <wp:positionH relativeFrom="column">
                  <wp:posOffset>1677897</wp:posOffset>
                </wp:positionH>
                <wp:positionV relativeFrom="paragraph">
                  <wp:posOffset>858681</wp:posOffset>
                </wp:positionV>
                <wp:extent cx="1678674" cy="0"/>
                <wp:effectExtent l="38100" t="76200" r="1714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6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B2EE" id="Connecteur droit avec flèche 8" o:spid="_x0000_s1026" type="#_x0000_t32" style="position:absolute;margin-left:132.1pt;margin-top:67.6pt;width:132.2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" strokecolor="red">
                <v:stroke startarrow="block" endarrow="block"/>
              </v:shape>
            </w:pict>
          </mc:Fallback>
        </mc:AlternateContent>
      </w:r>
      <w:r w:rsidR="00470227" w:rsidRPr="002747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B220C" wp14:editId="6E90D816">
                <wp:simplePos x="0" y="0"/>
                <wp:positionH relativeFrom="column">
                  <wp:posOffset>811530</wp:posOffset>
                </wp:positionH>
                <wp:positionV relativeFrom="paragraph">
                  <wp:posOffset>254635</wp:posOffset>
                </wp:positionV>
                <wp:extent cx="1678674" cy="0"/>
                <wp:effectExtent l="38100" t="76200" r="17145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6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6F18" id="Connecteur droit avec flèche 7" o:spid="_x0000_s1026" type="#_x0000_t32" style="position:absolute;margin-left:63.9pt;margin-top:20.05pt;width:132.2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" strokecolor="red">
                <v:stroke startarrow="block" endarrow="block"/>
              </v:shape>
            </w:pict>
          </mc:Fallback>
        </mc:AlternateContent>
      </w:r>
      <w:r w:rsidR="00470227" w:rsidRPr="0027479B">
        <w:rPr>
          <w:noProof/>
          <w:sz w:val="20"/>
          <w:szCs w:val="20"/>
        </w:rPr>
        <w:drawing>
          <wp:inline distT="0" distB="0" distL="0" distR="0" wp14:anchorId="2B8BF9C4" wp14:editId="6EF62042">
            <wp:extent cx="6646545" cy="2049145"/>
            <wp:effectExtent l="0" t="0" r="190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1FB3" w14:textId="77777777" w:rsidR="00470227" w:rsidRPr="0027479B" w:rsidRDefault="00470227" w:rsidP="00C21C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 w:line="276" w:lineRule="auto"/>
        <w:jc w:val="left"/>
        <w:rPr>
          <w:b/>
          <w:color w:val="1F497D"/>
          <w:sz w:val="16"/>
          <w:szCs w:val="20"/>
        </w:rPr>
      </w:pPr>
    </w:p>
    <w:p w14:paraId="4352D13C" w14:textId="1CC69A38" w:rsidR="007E56A6" w:rsidRPr="0027479B" w:rsidRDefault="00143A8A" w:rsidP="0027479B">
      <w:pPr>
        <w:pStyle w:val="Titre2"/>
        <w:numPr>
          <w:ilvl w:val="0"/>
          <w:numId w:val="1"/>
        </w:numPr>
        <w:spacing w:before="60" w:line="276" w:lineRule="auto"/>
        <w:ind w:left="284" w:hanging="284"/>
        <w:rPr>
          <w:i w:val="0"/>
          <w:color w:val="1F497D"/>
          <w:szCs w:val="18"/>
        </w:rPr>
      </w:pPr>
      <w:r w:rsidRPr="0027479B">
        <w:rPr>
          <w:i w:val="0"/>
          <w:color w:val="1F497D"/>
          <w:szCs w:val="18"/>
        </w:rPr>
        <w:t xml:space="preserve"> Signal sonore périodique</w:t>
      </w:r>
    </w:p>
    <w:p w14:paraId="1CF2EE2D" w14:textId="2D45A426" w:rsidR="00933049" w:rsidRPr="0027479B" w:rsidRDefault="00143A8A" w:rsidP="00B93E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 w:line="276" w:lineRule="auto"/>
        <w:rPr>
          <w:sz w:val="20"/>
          <w:szCs w:val="20"/>
        </w:rPr>
      </w:pPr>
      <w:r w:rsidRPr="0027479B">
        <w:rPr>
          <w:sz w:val="20"/>
          <w:szCs w:val="20"/>
        </w:rPr>
        <w:t xml:space="preserve">Chaque </w:t>
      </w:r>
      <w:r w:rsidRPr="0027479B">
        <w:rPr>
          <w:b/>
          <w:sz w:val="20"/>
          <w:szCs w:val="20"/>
        </w:rPr>
        <w:t>source sonore</w:t>
      </w:r>
      <w:r w:rsidRPr="0027479B">
        <w:rPr>
          <w:sz w:val="20"/>
          <w:szCs w:val="20"/>
        </w:rPr>
        <w:t xml:space="preserve"> possède une de ses parties qui vibre (voir chapitre 1). Si cette vibration est périodique, le son produit est aussi périodique. La période </w:t>
      </w:r>
      <w:r w:rsidR="00F17124" w:rsidRPr="0027479B">
        <w:rPr>
          <w:sz w:val="20"/>
          <w:szCs w:val="20"/>
        </w:rPr>
        <w:t xml:space="preserve">de la vibration et donc </w:t>
      </w:r>
      <w:r w:rsidR="00B93E77" w:rsidRPr="0027479B">
        <w:rPr>
          <w:sz w:val="20"/>
          <w:szCs w:val="20"/>
        </w:rPr>
        <w:t xml:space="preserve">la période </w:t>
      </w:r>
      <w:r w:rsidR="00F17124" w:rsidRPr="0027479B">
        <w:rPr>
          <w:sz w:val="20"/>
          <w:szCs w:val="20"/>
        </w:rPr>
        <w:t xml:space="preserve">du son </w:t>
      </w:r>
      <w:r w:rsidRPr="0027479B">
        <w:rPr>
          <w:sz w:val="20"/>
          <w:szCs w:val="20"/>
        </w:rPr>
        <w:t>est alors la durée d’un cycle de cette vibration.</w:t>
      </w:r>
    </w:p>
    <w:sectPr w:rsidR="00933049" w:rsidRPr="0027479B" w:rsidSect="005963CA">
      <w:headerReference w:type="default" r:id="rId9"/>
      <w:footerReference w:type="default" r:id="rId10"/>
      <w:pgSz w:w="11907" w:h="16840"/>
      <w:pgMar w:top="567" w:right="567" w:bottom="709" w:left="1134" w:header="426" w:footer="49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C447" w14:textId="77777777" w:rsidR="005851DE" w:rsidRDefault="005851DE">
      <w:r>
        <w:separator/>
      </w:r>
    </w:p>
  </w:endnote>
  <w:endnote w:type="continuationSeparator" w:id="0">
    <w:p w14:paraId="219F00F1" w14:textId="77777777" w:rsidR="005851DE" w:rsidRDefault="0058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39E9" w14:textId="4D5FAC70" w:rsidR="0054017A" w:rsidRPr="0054017A" w:rsidRDefault="005963CA" w:rsidP="0054017A">
    <w:pPr>
      <w:pStyle w:val="Pieddepage"/>
      <w:pBdr>
        <w:top w:val="single" w:sz="4" w:space="1" w:color="auto"/>
      </w:pBdr>
      <w:tabs>
        <w:tab w:val="clear" w:pos="9072"/>
        <w:tab w:val="right" w:pos="10467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04A79615" wp14:editId="2C3564E5">
          <wp:extent cx="1449237" cy="340997"/>
          <wp:effectExtent l="0" t="0" r="0" b="1905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>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A88D" w14:textId="77777777" w:rsidR="005851DE" w:rsidRDefault="005851DE">
      <w:r>
        <w:separator/>
      </w:r>
    </w:p>
  </w:footnote>
  <w:footnote w:type="continuationSeparator" w:id="0">
    <w:p w14:paraId="6A0BA45B" w14:textId="77777777" w:rsidR="005851DE" w:rsidRDefault="0058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FF6C8" w14:textId="1CF4FE5C" w:rsidR="0054017A" w:rsidRPr="0054017A" w:rsidRDefault="0054017A" w:rsidP="0054017A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 w:rsidRPr="00C30C58">
      <w:rPr>
        <w:noProof/>
        <w:color w:val="31849B" w:themeColor="accent5" w:themeShade="BF"/>
        <w:sz w:val="36"/>
      </w:rPr>
      <w:drawing>
        <wp:inline distT="0" distB="0" distL="0" distR="0" wp14:anchorId="12FB0ACA" wp14:editId="43D9A0DA">
          <wp:extent cx="396815" cy="357134"/>
          <wp:effectExtent l="0" t="0" r="3810" b="5080"/>
          <wp:docPr id="3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59A">
      <w:rPr>
        <w:color w:val="31849B"/>
      </w:rPr>
      <w:t xml:space="preserve"> </w:t>
    </w:r>
    <w:r w:rsidR="0091285A">
      <w:rPr>
        <w:color w:val="31849B"/>
      </w:rPr>
      <w:t>Émission et perception d’un son</w:t>
    </w:r>
    <w:r>
      <w:rPr>
        <w:color w:val="31849B" w:themeColor="accent5" w:themeShade="BF"/>
      </w:rPr>
      <w:tab/>
    </w:r>
    <w:r>
      <w:rPr>
        <w:color w:val="31849B" w:themeColor="accent5" w:themeShade="BF"/>
      </w:rPr>
      <w:tab/>
    </w:r>
    <w:r w:rsidR="00391D23">
      <w:rPr>
        <w:color w:val="31849B" w:themeColor="accent5" w:themeShade="BF"/>
      </w:rPr>
      <w:t>C</w:t>
    </w:r>
    <w:r>
      <w:rPr>
        <w:color w:val="31849B" w:themeColor="accent5" w:themeShade="BF"/>
      </w:rPr>
      <w:t>hapitre 2</w:t>
    </w:r>
    <w:r w:rsidR="00391D23">
      <w:rPr>
        <w:color w:val="31849B" w:themeColor="accent5" w:themeShade="BF"/>
      </w:rPr>
      <w:t xml:space="preserve"> - Modèle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46F6"/>
    <w:multiLevelType w:val="multilevel"/>
    <w:tmpl w:val="39D89E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6D2E0B"/>
    <w:multiLevelType w:val="multilevel"/>
    <w:tmpl w:val="1EFE6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35C28"/>
    <w:multiLevelType w:val="hybridMultilevel"/>
    <w:tmpl w:val="FA0A0888"/>
    <w:lvl w:ilvl="0" w:tplc="3B824134">
      <w:start w:val="40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2CE"/>
    <w:multiLevelType w:val="hybridMultilevel"/>
    <w:tmpl w:val="C7EE9712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53222"/>
    <w:multiLevelType w:val="multilevel"/>
    <w:tmpl w:val="22B83D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527"/>
    <w:multiLevelType w:val="hybridMultilevel"/>
    <w:tmpl w:val="36805B5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65FE"/>
    <w:multiLevelType w:val="multilevel"/>
    <w:tmpl w:val="18A6D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8E0971"/>
    <w:multiLevelType w:val="hybridMultilevel"/>
    <w:tmpl w:val="F31C4402"/>
    <w:lvl w:ilvl="0" w:tplc="1A489EF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D25455"/>
    <w:multiLevelType w:val="hybridMultilevel"/>
    <w:tmpl w:val="FD928E58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B28CC"/>
    <w:multiLevelType w:val="hybridMultilevel"/>
    <w:tmpl w:val="90F0C39E"/>
    <w:lvl w:ilvl="0" w:tplc="4F6A27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57CAE"/>
    <w:multiLevelType w:val="hybridMultilevel"/>
    <w:tmpl w:val="A4EEC882"/>
    <w:lvl w:ilvl="0" w:tplc="BD90E9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10466"/>
    <w:multiLevelType w:val="multilevel"/>
    <w:tmpl w:val="CA98CD6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8F2358"/>
    <w:multiLevelType w:val="hybridMultilevel"/>
    <w:tmpl w:val="91642A14"/>
    <w:lvl w:ilvl="0" w:tplc="CC0C97BC">
      <w:start w:val="20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AD6"/>
    <w:multiLevelType w:val="multilevel"/>
    <w:tmpl w:val="B51CA3D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5E24BF"/>
    <w:multiLevelType w:val="hybridMultilevel"/>
    <w:tmpl w:val="9CCE09A4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E5F72"/>
    <w:multiLevelType w:val="hybridMultilevel"/>
    <w:tmpl w:val="81BEFCA0"/>
    <w:lvl w:ilvl="0" w:tplc="49163F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9918F2"/>
    <w:multiLevelType w:val="hybridMultilevel"/>
    <w:tmpl w:val="5D1C914E"/>
    <w:lvl w:ilvl="0" w:tplc="762A9792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A6"/>
    <w:rsid w:val="00061954"/>
    <w:rsid w:val="00064D61"/>
    <w:rsid w:val="0008015F"/>
    <w:rsid w:val="00084E77"/>
    <w:rsid w:val="000A7B4E"/>
    <w:rsid w:val="00107007"/>
    <w:rsid w:val="00143A8A"/>
    <w:rsid w:val="001451B9"/>
    <w:rsid w:val="0015183A"/>
    <w:rsid w:val="0019326D"/>
    <w:rsid w:val="00194A66"/>
    <w:rsid w:val="001D2ED4"/>
    <w:rsid w:val="00233910"/>
    <w:rsid w:val="00247EEF"/>
    <w:rsid w:val="0027479B"/>
    <w:rsid w:val="002C0565"/>
    <w:rsid w:val="002E6EC2"/>
    <w:rsid w:val="00344E10"/>
    <w:rsid w:val="00345E64"/>
    <w:rsid w:val="00391D23"/>
    <w:rsid w:val="003A25D5"/>
    <w:rsid w:val="003D075A"/>
    <w:rsid w:val="00466C97"/>
    <w:rsid w:val="00470227"/>
    <w:rsid w:val="00495FE5"/>
    <w:rsid w:val="0054017A"/>
    <w:rsid w:val="00577F4E"/>
    <w:rsid w:val="005851DE"/>
    <w:rsid w:val="005963CA"/>
    <w:rsid w:val="005A265F"/>
    <w:rsid w:val="005F35EB"/>
    <w:rsid w:val="00605FE4"/>
    <w:rsid w:val="006536CF"/>
    <w:rsid w:val="00656C62"/>
    <w:rsid w:val="00665570"/>
    <w:rsid w:val="00680D53"/>
    <w:rsid w:val="006C3743"/>
    <w:rsid w:val="007A37CE"/>
    <w:rsid w:val="007C7008"/>
    <w:rsid w:val="007E56A6"/>
    <w:rsid w:val="00816022"/>
    <w:rsid w:val="00836DEF"/>
    <w:rsid w:val="008B5811"/>
    <w:rsid w:val="0091285A"/>
    <w:rsid w:val="00933049"/>
    <w:rsid w:val="00A605E4"/>
    <w:rsid w:val="00A67719"/>
    <w:rsid w:val="00B93E77"/>
    <w:rsid w:val="00BB364A"/>
    <w:rsid w:val="00BE2404"/>
    <w:rsid w:val="00C21C8E"/>
    <w:rsid w:val="00C57F5A"/>
    <w:rsid w:val="00C92845"/>
    <w:rsid w:val="00CA005D"/>
    <w:rsid w:val="00CA2767"/>
    <w:rsid w:val="00CD6508"/>
    <w:rsid w:val="00CE1BD3"/>
    <w:rsid w:val="00CE1F5B"/>
    <w:rsid w:val="00D049EB"/>
    <w:rsid w:val="00D479AE"/>
    <w:rsid w:val="00D81F94"/>
    <w:rsid w:val="00E20C8C"/>
    <w:rsid w:val="00E97BAE"/>
    <w:rsid w:val="00F17124"/>
    <w:rsid w:val="00F73C74"/>
    <w:rsid w:val="00F97F32"/>
    <w:rsid w:val="00FD1BC1"/>
    <w:rsid w:val="00FD6D2E"/>
    <w:rsid w:val="00FE6941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A3E1"/>
  <w15:docId w15:val="{409057D9-4A12-46D1-852D-845A568B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E265B9"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rsid w:val="00E265B9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E265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5B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265B9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intense">
    <w:name w:val="Intense Emphasis"/>
    <w:basedOn w:val="Policepardfaut"/>
    <w:uiPriority w:val="21"/>
    <w:qFormat/>
    <w:rsid w:val="00A63C22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8B7558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unhideWhenUsed/>
    <w:rsid w:val="002D618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6183"/>
    <w:rPr>
      <w:color w:val="0000FF" w:themeColor="hyperlink"/>
      <w:u w:val="single"/>
    </w:rPr>
  </w:style>
  <w:style w:type="paragraph" w:customStyle="1" w:styleId="Normal1">
    <w:name w:val="Normal1"/>
    <w:rsid w:val="00BB27DE"/>
    <w:pPr>
      <w:spacing w:line="276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9822F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2F4"/>
    <w:rPr>
      <w:rFonts w:ascii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822F4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74FB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rsid w:val="00933049"/>
    <w:rPr>
      <w:rFonts w:ascii="Calibri" w:hAnsi="Calibri"/>
      <w:sz w:val="20"/>
      <w:lang w:val="en-US" w:eastAsia="en-US"/>
    </w:rPr>
  </w:style>
  <w:style w:type="paragraph" w:customStyle="1" w:styleId="Textbody">
    <w:name w:val="Text body"/>
    <w:basedOn w:val="Normal"/>
    <w:rsid w:val="00933049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lang w:eastAsia="en-US"/>
    </w:rPr>
  </w:style>
  <w:style w:type="paragraph" w:customStyle="1" w:styleId="Default">
    <w:name w:val="Default"/>
    <w:rsid w:val="00084E7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oT+pPJ9s46F8nT2SgY33kij5g==">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Jacques Vince</cp:lastModifiedBy>
  <cp:revision>10</cp:revision>
  <cp:lastPrinted>2020-08-09T16:38:00Z</cp:lastPrinted>
  <dcterms:created xsi:type="dcterms:W3CDTF">2020-06-24T17:25:00Z</dcterms:created>
  <dcterms:modified xsi:type="dcterms:W3CDTF">2020-08-09T16:39:00Z</dcterms:modified>
</cp:coreProperties>
</file>