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B33FD" w14:textId="77777777" w:rsidR="00920846" w:rsidRDefault="00920846" w:rsidP="00C30C58">
      <w:pPr>
        <w:pStyle w:val="Titre"/>
      </w:pPr>
      <w:r>
        <w:t>Connaissances et capacités à maitriser (CCM)</w:t>
      </w:r>
    </w:p>
    <w:p w14:paraId="2BA5C052" w14:textId="0757141C" w:rsidR="00372526" w:rsidRPr="00C30C58" w:rsidRDefault="00372526" w:rsidP="00C30C58">
      <w:pPr>
        <w:pStyle w:val="Titre"/>
        <w:rPr>
          <w:sz w:val="28"/>
          <w:szCs w:val="30"/>
        </w:rPr>
      </w:pPr>
      <w:r w:rsidRPr="00C30C58">
        <w:t xml:space="preserve">Chapitre </w:t>
      </w:r>
      <w:r w:rsidR="00C15256">
        <w:t>1</w:t>
      </w:r>
    </w:p>
    <w:p w14:paraId="1F413F3F" w14:textId="3FBB7531" w:rsidR="002C2AD7" w:rsidRPr="00C30C58" w:rsidRDefault="002C2AD7" w:rsidP="00C30C58"/>
    <w:p w14:paraId="158B9F50" w14:textId="0428D171" w:rsidR="00C30C58" w:rsidRPr="00C30C58" w:rsidRDefault="00E253C9" w:rsidP="00C30C58">
      <w:pPr>
        <w:pStyle w:val="Titre1"/>
      </w:pPr>
      <w:r>
        <w:t>Prérequis</w:t>
      </w:r>
    </w:p>
    <w:p w14:paraId="18E50AE6" w14:textId="767D13A4" w:rsidR="00C30C58" w:rsidRPr="00C30C58" w:rsidRDefault="00F17051" w:rsidP="0077077C">
      <w:r>
        <w:t>S</w:t>
      </w:r>
      <w:r w:rsidR="00C70537">
        <w:t>ons audibles, infrasons, ultrasons</w:t>
      </w:r>
      <w:r>
        <w:t>, vitesse</w:t>
      </w:r>
      <w:r w:rsidR="00D443A2">
        <w:t>.</w:t>
      </w:r>
    </w:p>
    <w:p w14:paraId="236BAB3E" w14:textId="77777777" w:rsidR="00C30C58" w:rsidRPr="00C30C58" w:rsidRDefault="00C30C58" w:rsidP="00C30C58"/>
    <w:p w14:paraId="39EAAF6B" w14:textId="284A1809" w:rsidR="00C30C58" w:rsidRPr="00C30C58" w:rsidRDefault="00E253C9" w:rsidP="00C30C58">
      <w:pPr>
        <w:pStyle w:val="Titre1"/>
      </w:pPr>
      <w:r>
        <w:t>Connaissances</w:t>
      </w:r>
      <w:r w:rsidR="00164687">
        <w:t> : ce qu’il faut savoir</w:t>
      </w:r>
    </w:p>
    <w:p w14:paraId="7A557541" w14:textId="4D88BFBD" w:rsidR="00152494" w:rsidRPr="0077077C" w:rsidRDefault="00152494" w:rsidP="00152494">
      <w:pPr>
        <w:pStyle w:val="Sansinterligne"/>
        <w:rPr>
          <w:rFonts w:ascii="Arial" w:hAnsi="Arial" w:cs="Arial"/>
          <w:b/>
          <w:sz w:val="22"/>
          <w:lang w:val="fr-FR"/>
        </w:rPr>
      </w:pPr>
      <w:r w:rsidRPr="00152494">
        <w:rPr>
          <w:rFonts w:ascii="Arial" w:hAnsi="Arial" w:cs="Arial"/>
          <w:b/>
          <w:sz w:val="22"/>
          <w:lang w:val="fr-FR"/>
        </w:rPr>
        <w:tab/>
      </w:r>
      <w:r w:rsidRPr="00152494">
        <w:rPr>
          <w:rFonts w:ascii="Arial" w:hAnsi="Arial" w:cs="Arial"/>
          <w:b/>
          <w:sz w:val="22"/>
          <w:lang w:val="fr-FR"/>
        </w:rPr>
        <w:tab/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152494" w:rsidRPr="00152494" w14:paraId="7CB6D525" w14:textId="77777777" w:rsidTr="00F17051">
        <w:tc>
          <w:tcPr>
            <w:tcW w:w="5103" w:type="dxa"/>
          </w:tcPr>
          <w:p w14:paraId="5F34DF5E" w14:textId="0A69FDC8" w:rsidR="00E86A16" w:rsidRDefault="00E86A16" w:rsidP="00E86A16">
            <w:pPr>
              <w:pStyle w:val="Sansinterligne"/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b/>
                <w:sz w:val="22"/>
                <w:lang w:val="fr-FR"/>
              </w:rPr>
              <w:t xml:space="preserve">Le vocabulaire </w:t>
            </w:r>
            <w:r w:rsidRPr="00152494">
              <w:rPr>
                <w:rFonts w:ascii="Arial" w:hAnsi="Arial" w:cs="Arial"/>
                <w:sz w:val="22"/>
                <w:lang w:val="fr-FR"/>
              </w:rPr>
              <w:t>à savoir définir</w:t>
            </w:r>
            <w:r>
              <w:rPr>
                <w:rFonts w:ascii="Arial" w:hAnsi="Arial" w:cs="Arial"/>
                <w:sz w:val="22"/>
                <w:lang w:val="fr-FR"/>
              </w:rPr>
              <w:t> :</w:t>
            </w:r>
          </w:p>
          <w:p w14:paraId="33224866" w14:textId="44AB87E2" w:rsidR="00C1270D" w:rsidRPr="00152494" w:rsidRDefault="00C70537" w:rsidP="00E86A16">
            <w:pPr>
              <w:pStyle w:val="Sansinterligne"/>
              <w:numPr>
                <w:ilvl w:val="0"/>
                <w:numId w:val="12"/>
              </w:numPr>
              <w:spacing w:before="60" w:after="60"/>
              <w:ind w:left="601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Vitesse de propagation</w:t>
            </w:r>
          </w:p>
        </w:tc>
        <w:tc>
          <w:tcPr>
            <w:tcW w:w="4819" w:type="dxa"/>
          </w:tcPr>
          <w:p w14:paraId="12309F63" w14:textId="6E5F57C1" w:rsidR="00E86A16" w:rsidRDefault="00E86A16" w:rsidP="00E86A16">
            <w:pPr>
              <w:pStyle w:val="Sansinterligne"/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b/>
                <w:sz w:val="22"/>
                <w:lang w:val="fr-FR"/>
              </w:rPr>
              <w:t>Le vocabulaire</w:t>
            </w:r>
            <w:r w:rsidRPr="0077077C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152494">
              <w:rPr>
                <w:rFonts w:ascii="Arial" w:hAnsi="Arial" w:cs="Arial"/>
                <w:sz w:val="22"/>
                <w:lang w:val="fr-FR"/>
              </w:rPr>
              <w:t>à savoir utiliser correctement</w:t>
            </w:r>
            <w:r>
              <w:rPr>
                <w:rFonts w:ascii="Arial" w:hAnsi="Arial" w:cs="Arial"/>
                <w:sz w:val="22"/>
                <w:lang w:val="fr-FR"/>
              </w:rPr>
              <w:t> :</w:t>
            </w:r>
          </w:p>
          <w:p w14:paraId="0AEABC56" w14:textId="77777777" w:rsidR="00152494" w:rsidRDefault="00C70537" w:rsidP="00E86A16">
            <w:pPr>
              <w:pStyle w:val="Sansinterligne"/>
              <w:numPr>
                <w:ilvl w:val="0"/>
                <w:numId w:val="12"/>
              </w:numPr>
              <w:spacing w:before="60" w:after="60"/>
              <w:ind w:left="601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Émetteur / émission</w:t>
            </w:r>
          </w:p>
          <w:p w14:paraId="09F921A5" w14:textId="77777777" w:rsidR="00C70537" w:rsidRDefault="00C70537" w:rsidP="00E86A16">
            <w:pPr>
              <w:pStyle w:val="Sansinterligne"/>
              <w:numPr>
                <w:ilvl w:val="0"/>
                <w:numId w:val="12"/>
              </w:numPr>
              <w:spacing w:before="60" w:after="60"/>
              <w:ind w:left="601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Récepteur / réception</w:t>
            </w:r>
          </w:p>
          <w:p w14:paraId="56E61307" w14:textId="77777777" w:rsidR="00C70537" w:rsidRDefault="00C70537" w:rsidP="00E86A16">
            <w:pPr>
              <w:pStyle w:val="Sansinterligne"/>
              <w:numPr>
                <w:ilvl w:val="0"/>
                <w:numId w:val="12"/>
              </w:numPr>
              <w:spacing w:before="60" w:after="60"/>
              <w:ind w:left="601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Milieu de propagation</w:t>
            </w:r>
          </w:p>
          <w:p w14:paraId="1211EA50" w14:textId="1DE69FFA" w:rsidR="00B86BE6" w:rsidRDefault="00B86BE6" w:rsidP="00E86A16">
            <w:pPr>
              <w:pStyle w:val="Sansinterligne"/>
              <w:numPr>
                <w:ilvl w:val="0"/>
                <w:numId w:val="12"/>
              </w:numPr>
              <w:spacing w:before="60" w:after="60"/>
              <w:ind w:left="601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Chaîne sonore</w:t>
            </w:r>
          </w:p>
          <w:p w14:paraId="4EB24635" w14:textId="77777777" w:rsidR="00D443A2" w:rsidRDefault="00D443A2" w:rsidP="00D443A2">
            <w:pPr>
              <w:pStyle w:val="Sansinterligne"/>
              <w:numPr>
                <w:ilvl w:val="0"/>
                <w:numId w:val="12"/>
              </w:numPr>
              <w:spacing w:before="60" w:after="60"/>
              <w:ind w:left="601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Vibration</w:t>
            </w:r>
          </w:p>
          <w:p w14:paraId="1B3288CD" w14:textId="270A72E2" w:rsidR="0077077C" w:rsidRPr="00152494" w:rsidRDefault="0077077C" w:rsidP="00D443A2">
            <w:pPr>
              <w:pStyle w:val="Sansinterligne"/>
              <w:spacing w:before="60" w:after="60"/>
              <w:ind w:left="318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F17051" w:rsidRPr="00152494" w14:paraId="6C2D520F" w14:textId="77777777" w:rsidTr="00F17051">
        <w:tc>
          <w:tcPr>
            <w:tcW w:w="5103" w:type="dxa"/>
          </w:tcPr>
          <w:p w14:paraId="5688D465" w14:textId="77777777" w:rsidR="00F17051" w:rsidRDefault="00F17051" w:rsidP="00F17051">
            <w:r>
              <w:rPr>
                <w:b/>
              </w:rPr>
              <w:t xml:space="preserve">Les propriétés </w:t>
            </w:r>
            <w:r>
              <w:t>à connaître et à savoir exploiter :</w:t>
            </w:r>
          </w:p>
          <w:p w14:paraId="5A490E8A" w14:textId="786F0D74" w:rsidR="00F17051" w:rsidRDefault="00F17051" w:rsidP="00F17051">
            <w:pPr>
              <w:pStyle w:val="Paragraphedeliste"/>
              <w:numPr>
                <w:ilvl w:val="0"/>
                <w:numId w:val="22"/>
              </w:numPr>
              <w:rPr>
                <w:rFonts w:ascii="Arial" w:hAnsi="Arial"/>
                <w:sz w:val="22"/>
                <w:szCs w:val="24"/>
                <w:lang w:val="fr-FR"/>
              </w:rPr>
            </w:pPr>
            <w:r w:rsidRPr="00C70537">
              <w:rPr>
                <w:rFonts w:ascii="Arial" w:hAnsi="Arial"/>
                <w:sz w:val="22"/>
                <w:szCs w:val="24"/>
                <w:lang w:val="fr-FR"/>
              </w:rPr>
              <w:t>Un son ne se propage pas dans le vide</w:t>
            </w:r>
            <w:r w:rsidR="00360870">
              <w:rPr>
                <w:rFonts w:ascii="Arial" w:hAnsi="Arial"/>
                <w:sz w:val="22"/>
                <w:szCs w:val="24"/>
                <w:lang w:val="fr-FR"/>
              </w:rPr>
              <w:t> ; il ne se propage que s’il y a de la matière</w:t>
            </w:r>
            <w:r>
              <w:rPr>
                <w:rFonts w:ascii="Arial" w:hAnsi="Arial"/>
                <w:sz w:val="22"/>
                <w:szCs w:val="24"/>
                <w:lang w:val="fr-FR"/>
              </w:rPr>
              <w:t>.</w:t>
            </w:r>
          </w:p>
          <w:p w14:paraId="2306B5EA" w14:textId="77777777" w:rsidR="00D443A2" w:rsidRDefault="00D443A2" w:rsidP="00D443A2">
            <w:pPr>
              <w:pStyle w:val="Paragraphedeliste"/>
              <w:numPr>
                <w:ilvl w:val="0"/>
                <w:numId w:val="22"/>
              </w:numPr>
              <w:rPr>
                <w:rFonts w:ascii="Arial" w:hAnsi="Arial"/>
                <w:sz w:val="22"/>
                <w:szCs w:val="24"/>
                <w:lang w:val="fr-FR"/>
              </w:rPr>
            </w:pPr>
            <w:r>
              <w:rPr>
                <w:rFonts w:ascii="Arial" w:hAnsi="Arial"/>
                <w:sz w:val="22"/>
                <w:szCs w:val="24"/>
                <w:lang w:val="fr-FR"/>
              </w:rPr>
              <w:t>Une caisse de résonance permet d’amplifier un son.</w:t>
            </w:r>
          </w:p>
          <w:p w14:paraId="6B98DB64" w14:textId="0504515D" w:rsidR="00817CD9" w:rsidRDefault="00817CD9" w:rsidP="00D443A2">
            <w:pPr>
              <w:pStyle w:val="Paragraphedeliste"/>
              <w:numPr>
                <w:ilvl w:val="0"/>
                <w:numId w:val="22"/>
              </w:numPr>
              <w:rPr>
                <w:rFonts w:ascii="Arial" w:hAnsi="Arial"/>
                <w:sz w:val="22"/>
                <w:szCs w:val="24"/>
                <w:lang w:val="fr-FR"/>
              </w:rPr>
            </w:pPr>
            <w:r>
              <w:rPr>
                <w:rFonts w:ascii="Arial" w:hAnsi="Arial"/>
                <w:sz w:val="22"/>
                <w:szCs w:val="24"/>
                <w:lang w:val="fr-FR"/>
              </w:rPr>
              <w:t>Le son se déplace à une vitesse que l’on peut mesurer</w:t>
            </w:r>
          </w:p>
          <w:p w14:paraId="2F2C24B7" w14:textId="77777777" w:rsidR="00F17051" w:rsidRPr="00F17051" w:rsidRDefault="00F17051" w:rsidP="00D443A2">
            <w:pPr>
              <w:pStyle w:val="Paragraphedeliste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4819" w:type="dxa"/>
          </w:tcPr>
          <w:p w14:paraId="6D2E8A64" w14:textId="77777777" w:rsidR="00D443A2" w:rsidRDefault="00D443A2" w:rsidP="00D443A2">
            <w:pPr>
              <w:pStyle w:val="Sansinterligne"/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Les g</w:t>
            </w:r>
            <w:r w:rsidRPr="00F17051">
              <w:rPr>
                <w:rFonts w:ascii="Arial" w:hAnsi="Arial" w:cs="Arial"/>
                <w:b/>
                <w:sz w:val="22"/>
                <w:lang w:val="fr-FR"/>
              </w:rPr>
              <w:t xml:space="preserve">randeurs, notations, unités </w:t>
            </w:r>
            <w:r w:rsidRPr="003B66B8">
              <w:rPr>
                <w:rFonts w:ascii="Arial" w:hAnsi="Arial" w:cs="Arial"/>
                <w:sz w:val="22"/>
                <w:lang w:val="fr-FR"/>
              </w:rPr>
              <w:t xml:space="preserve">et </w:t>
            </w:r>
            <w:r w:rsidRPr="00F17051">
              <w:rPr>
                <w:rFonts w:ascii="Arial" w:hAnsi="Arial" w:cs="Arial"/>
                <w:b/>
                <w:sz w:val="22"/>
                <w:lang w:val="fr-FR"/>
              </w:rPr>
              <w:t>valeurs numériques</w:t>
            </w:r>
            <w:r>
              <w:rPr>
                <w:rFonts w:ascii="Arial" w:hAnsi="Arial" w:cs="Arial"/>
                <w:sz w:val="22"/>
                <w:lang w:val="fr-FR"/>
              </w:rPr>
              <w:t xml:space="preserve"> à connaître :</w:t>
            </w:r>
          </w:p>
          <w:p w14:paraId="2D800069" w14:textId="77777777" w:rsidR="00D443A2" w:rsidRPr="00C70537" w:rsidRDefault="00D443A2" w:rsidP="00D443A2">
            <w:pPr>
              <w:pStyle w:val="Paragraphedeliste"/>
              <w:numPr>
                <w:ilvl w:val="0"/>
                <w:numId w:val="22"/>
              </w:numPr>
              <w:rPr>
                <w:rFonts w:ascii="Arial" w:hAnsi="Arial"/>
                <w:sz w:val="22"/>
                <w:szCs w:val="24"/>
                <w:lang w:val="fr-FR"/>
              </w:rPr>
            </w:pPr>
            <w:r>
              <w:rPr>
                <w:rFonts w:ascii="Arial" w:hAnsi="Arial"/>
                <w:sz w:val="22"/>
                <w:szCs w:val="24"/>
                <w:lang w:val="fr-FR"/>
              </w:rPr>
              <w:t>Valeur de la vitesse de propagation approximative du son dans l’air à température ambiante.</w:t>
            </w:r>
          </w:p>
          <w:p w14:paraId="4B89451D" w14:textId="4346168A" w:rsidR="00F17051" w:rsidRDefault="00F17051" w:rsidP="00D443A2">
            <w:pPr>
              <w:pStyle w:val="Paragraphedeliste"/>
              <w:rPr>
                <w:rFonts w:ascii="Arial" w:hAnsi="Arial"/>
                <w:sz w:val="22"/>
                <w:lang w:val="fr-FR"/>
              </w:rPr>
            </w:pPr>
          </w:p>
        </w:tc>
      </w:tr>
    </w:tbl>
    <w:p w14:paraId="24A90449" w14:textId="395EA2DE" w:rsidR="00C30C58" w:rsidRDefault="00C30C58" w:rsidP="00C30C58"/>
    <w:p w14:paraId="072B6185" w14:textId="560A8CB3" w:rsidR="00152494" w:rsidRPr="00C30C58" w:rsidRDefault="00152494" w:rsidP="00E253C9">
      <w:pPr>
        <w:pBdr>
          <w:bottom w:val="single" w:sz="12" w:space="1" w:color="auto"/>
        </w:pBdr>
      </w:pPr>
    </w:p>
    <w:tbl>
      <w:tblPr>
        <w:tblW w:w="10397" w:type="dxa"/>
        <w:tblInd w:w="108" w:type="dxa"/>
        <w:tblBorders>
          <w:bottom w:val="single" w:sz="4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379"/>
        <w:gridCol w:w="1249"/>
        <w:gridCol w:w="1336"/>
        <w:gridCol w:w="1433"/>
      </w:tblGrid>
      <w:tr w:rsidR="00152494" w:rsidRPr="00152494" w14:paraId="08B8F6E8" w14:textId="77777777" w:rsidTr="00164687">
        <w:tc>
          <w:tcPr>
            <w:tcW w:w="6379" w:type="dxa"/>
          </w:tcPr>
          <w:p w14:paraId="545B8622" w14:textId="1E5A290A" w:rsidR="00152494" w:rsidRPr="00152494" w:rsidRDefault="00152494" w:rsidP="00164687">
            <w:pPr>
              <w:pStyle w:val="Titre1"/>
              <w:rPr>
                <w:b w:val="0"/>
                <w:color w:val="4F81BD" w:themeColor="accent1"/>
                <w:szCs w:val="28"/>
              </w:rPr>
            </w:pPr>
            <w:r w:rsidRPr="00164687">
              <w:t>Capacités : ce qu’il faut savoir faire</w:t>
            </w:r>
            <w:r w:rsidRPr="00152494">
              <w:rPr>
                <w:color w:val="4F81BD" w:themeColor="accent1"/>
                <w:szCs w:val="28"/>
              </w:rPr>
              <w:t> </w:t>
            </w:r>
          </w:p>
        </w:tc>
        <w:tc>
          <w:tcPr>
            <w:tcW w:w="1249" w:type="dxa"/>
            <w:tcBorders>
              <w:top w:val="single" w:sz="4" w:space="0" w:color="808080"/>
            </w:tcBorders>
          </w:tcPr>
          <w:p w14:paraId="5635A98E" w14:textId="77777777" w:rsidR="00152494" w:rsidRPr="00152494" w:rsidRDefault="00152494" w:rsidP="00182632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Activités ?</w:t>
            </w:r>
          </w:p>
        </w:tc>
        <w:tc>
          <w:tcPr>
            <w:tcW w:w="1336" w:type="dxa"/>
            <w:tcBorders>
              <w:top w:val="single" w:sz="4" w:space="0" w:color="808080"/>
            </w:tcBorders>
          </w:tcPr>
          <w:p w14:paraId="6F2434AD" w14:textId="26DD630A" w:rsidR="00152494" w:rsidRPr="00152494" w:rsidRDefault="00152494" w:rsidP="00164687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Exercices</w:t>
            </w:r>
            <w:r w:rsidR="00164687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152494">
              <w:rPr>
                <w:rFonts w:ascii="Arial" w:hAnsi="Arial" w:cs="Arial"/>
                <w:sz w:val="22"/>
                <w:lang w:val="fr-FR"/>
              </w:rPr>
              <w:t>?</w:t>
            </w:r>
          </w:p>
        </w:tc>
        <w:tc>
          <w:tcPr>
            <w:tcW w:w="1433" w:type="dxa"/>
            <w:tcBorders>
              <w:top w:val="single" w:sz="4" w:space="0" w:color="808080"/>
              <w:right w:val="single" w:sz="4" w:space="0" w:color="808080"/>
            </w:tcBorders>
          </w:tcPr>
          <w:p w14:paraId="5B05CDE7" w14:textId="77777777" w:rsidR="00152494" w:rsidRPr="00152494" w:rsidRDefault="00152494" w:rsidP="00182632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Pour m'évaluer</w:t>
            </w:r>
          </w:p>
        </w:tc>
      </w:tr>
      <w:tr w:rsidR="00152494" w:rsidRPr="00152494" w14:paraId="58047EAD" w14:textId="77777777" w:rsidTr="00164687">
        <w:tc>
          <w:tcPr>
            <w:tcW w:w="6379" w:type="dxa"/>
            <w:tcBorders>
              <w:left w:val="single" w:sz="4" w:space="0" w:color="808080"/>
            </w:tcBorders>
          </w:tcPr>
          <w:p w14:paraId="3AE4C98B" w14:textId="089B4FBD" w:rsidR="00152494" w:rsidRPr="00152494" w:rsidRDefault="0077077C" w:rsidP="00182632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ind w:left="426"/>
              <w:rPr>
                <w:rFonts w:ascii="Arial" w:hAnsi="Arial"/>
                <w:color w:val="000000"/>
                <w:sz w:val="22"/>
                <w:lang w:val="fr-FR" w:bidi="fr-FR"/>
              </w:rPr>
            </w:pPr>
            <w:r>
              <w:rPr>
                <w:rFonts w:ascii="Arial" w:hAnsi="Arial"/>
                <w:b/>
                <w:color w:val="000000"/>
                <w:sz w:val="22"/>
                <w:lang w:val="fr-FR" w:bidi="fr-FR"/>
              </w:rPr>
              <w:t xml:space="preserve">Décrire </w:t>
            </w:r>
            <w:r w:rsidRPr="0077077C">
              <w:rPr>
                <w:rFonts w:ascii="Arial" w:hAnsi="Arial"/>
                <w:bCs/>
                <w:color w:val="000000"/>
                <w:sz w:val="22"/>
                <w:lang w:val="fr-FR" w:bidi="fr-FR"/>
              </w:rPr>
              <w:t>les conditions nécessaires à l’émission et à la propagation d’un son.</w:t>
            </w:r>
          </w:p>
        </w:tc>
        <w:tc>
          <w:tcPr>
            <w:tcW w:w="1249" w:type="dxa"/>
          </w:tcPr>
          <w:p w14:paraId="7614BA3A" w14:textId="77777777" w:rsidR="00152494" w:rsidRPr="00152494" w:rsidRDefault="00152494" w:rsidP="00182632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336" w:type="dxa"/>
          </w:tcPr>
          <w:p w14:paraId="14393005" w14:textId="77777777" w:rsidR="00152494" w:rsidRPr="00152494" w:rsidRDefault="00152494" w:rsidP="00182632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70F3E77C" w14:textId="77777777" w:rsidR="00152494" w:rsidRPr="000645EE" w:rsidRDefault="00152494" w:rsidP="00182632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C1270D" w:rsidRPr="00152494" w14:paraId="77BC91C6" w14:textId="77777777" w:rsidTr="00164687">
        <w:tc>
          <w:tcPr>
            <w:tcW w:w="6379" w:type="dxa"/>
            <w:tcBorders>
              <w:left w:val="single" w:sz="4" w:space="0" w:color="808080"/>
            </w:tcBorders>
          </w:tcPr>
          <w:p w14:paraId="43C962A4" w14:textId="4F81FFCA" w:rsidR="00C1270D" w:rsidRPr="00152494" w:rsidRDefault="0077077C" w:rsidP="00182632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ind w:left="426"/>
              <w:rPr>
                <w:rFonts w:ascii="Arial" w:hAnsi="Arial"/>
                <w:b/>
                <w:color w:val="000000"/>
                <w:sz w:val="22"/>
                <w:lang w:val="fr-FR" w:bidi="fr-FR"/>
              </w:rPr>
            </w:pPr>
            <w:r w:rsidRPr="0077077C">
              <w:rPr>
                <w:rFonts w:ascii="Arial" w:hAnsi="Arial"/>
                <w:b/>
                <w:color w:val="000000"/>
                <w:sz w:val="22"/>
                <w:lang w:val="fr-FR" w:bidi="fr-FR"/>
              </w:rPr>
              <w:t>Identifier</w:t>
            </w:r>
            <w:r>
              <w:rPr>
                <w:rFonts w:ascii="Arial" w:hAnsi="Arial"/>
                <w:bCs/>
                <w:color w:val="000000"/>
                <w:sz w:val="22"/>
                <w:lang w:val="fr-FR" w:bidi="fr-FR"/>
              </w:rPr>
              <w:t xml:space="preserve"> dans une situation donnée l’émetteur, le milieu de propagation et le récepteur : faire une chaine sonore de la situation.</w:t>
            </w:r>
          </w:p>
        </w:tc>
        <w:tc>
          <w:tcPr>
            <w:tcW w:w="1249" w:type="dxa"/>
          </w:tcPr>
          <w:p w14:paraId="1FD9FEF4" w14:textId="77777777" w:rsidR="00C1270D" w:rsidRPr="00152494" w:rsidRDefault="00C1270D" w:rsidP="00182632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336" w:type="dxa"/>
          </w:tcPr>
          <w:p w14:paraId="09169429" w14:textId="77777777" w:rsidR="00C1270D" w:rsidRPr="00152494" w:rsidRDefault="00C1270D" w:rsidP="00182632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423EA13E" w14:textId="022D1AA9" w:rsidR="00C1270D" w:rsidRPr="000645EE" w:rsidRDefault="00C1270D" w:rsidP="00182632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77077C" w:rsidRPr="00152494" w14:paraId="47F75B93" w14:textId="77777777" w:rsidTr="00164687">
        <w:tc>
          <w:tcPr>
            <w:tcW w:w="6379" w:type="dxa"/>
            <w:tcBorders>
              <w:left w:val="single" w:sz="4" w:space="0" w:color="808080"/>
            </w:tcBorders>
          </w:tcPr>
          <w:p w14:paraId="6F1C000C" w14:textId="2E06ED37" w:rsidR="0077077C" w:rsidRDefault="0077077C" w:rsidP="0077077C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ind w:left="426"/>
              <w:rPr>
                <w:rFonts w:ascii="Arial" w:hAnsi="Arial"/>
                <w:b/>
                <w:color w:val="000000"/>
                <w:sz w:val="22"/>
                <w:lang w:val="fr-FR" w:bidi="fr-FR"/>
              </w:rPr>
            </w:pPr>
            <w:r>
              <w:rPr>
                <w:rFonts w:ascii="Arial" w:hAnsi="Arial"/>
                <w:b/>
                <w:color w:val="000000"/>
                <w:sz w:val="22"/>
                <w:lang w:val="fr-FR" w:bidi="fr-FR"/>
              </w:rPr>
              <w:t xml:space="preserve">Expliquer </w:t>
            </w:r>
            <w:r>
              <w:rPr>
                <w:rFonts w:ascii="Arial" w:hAnsi="Arial"/>
                <w:bCs/>
                <w:color w:val="000000"/>
                <w:sz w:val="22"/>
                <w:lang w:val="fr-FR" w:bidi="fr-FR"/>
              </w:rPr>
              <w:t>le rôle du milieu de propagation dans le phénomène de propagation d’une vibration sonore.</w:t>
            </w:r>
          </w:p>
        </w:tc>
        <w:tc>
          <w:tcPr>
            <w:tcW w:w="1249" w:type="dxa"/>
          </w:tcPr>
          <w:p w14:paraId="203ABB41" w14:textId="77777777" w:rsidR="0077077C" w:rsidRPr="00152494" w:rsidRDefault="0077077C" w:rsidP="0077077C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336" w:type="dxa"/>
          </w:tcPr>
          <w:p w14:paraId="082E7FDD" w14:textId="77777777" w:rsidR="0077077C" w:rsidRPr="00152494" w:rsidRDefault="0077077C" w:rsidP="0077077C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7AEBED31" w14:textId="7D9B5F37" w:rsidR="0077077C" w:rsidRPr="000645EE" w:rsidRDefault="0077077C" w:rsidP="0077077C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77077C" w:rsidRPr="00152494" w14:paraId="14B880A4" w14:textId="77777777" w:rsidTr="00164687">
        <w:trPr>
          <w:trHeight w:val="646"/>
        </w:trPr>
        <w:tc>
          <w:tcPr>
            <w:tcW w:w="6379" w:type="dxa"/>
            <w:tcBorders>
              <w:left w:val="single" w:sz="4" w:space="0" w:color="808080"/>
            </w:tcBorders>
          </w:tcPr>
          <w:p w14:paraId="58AF48FE" w14:textId="068A56B2" w:rsidR="0077077C" w:rsidRPr="0077077C" w:rsidRDefault="0077077C" w:rsidP="0077077C">
            <w:pPr>
              <w:pStyle w:val="Paragraphedeliste"/>
              <w:numPr>
                <w:ilvl w:val="0"/>
                <w:numId w:val="19"/>
              </w:numPr>
              <w:spacing w:after="120" w:line="240" w:lineRule="auto"/>
              <w:ind w:left="353"/>
              <w:rPr>
                <w:rFonts w:ascii="Arial" w:hAnsi="Arial"/>
                <w:b/>
                <w:i/>
                <w:iCs/>
                <w:color w:val="000000"/>
                <w:sz w:val="22"/>
                <w:lang w:val="fr-FR" w:bidi="fr-FR"/>
              </w:rPr>
            </w:pPr>
            <w:r w:rsidRPr="0077077C">
              <w:rPr>
                <w:rFonts w:ascii="Arial" w:hAnsi="Arial"/>
                <w:b/>
                <w:i/>
                <w:iCs/>
                <w:color w:val="000000"/>
                <w:sz w:val="22"/>
                <w:lang w:val="fr-FR" w:bidi="fr-FR"/>
              </w:rPr>
              <w:t xml:space="preserve">Déterminer </w:t>
            </w:r>
            <w:r w:rsidRPr="0077077C">
              <w:rPr>
                <w:rFonts w:ascii="Arial" w:hAnsi="Arial"/>
                <w:bCs/>
                <w:i/>
                <w:iCs/>
                <w:color w:val="000000"/>
                <w:sz w:val="22"/>
                <w:lang w:val="fr-FR" w:bidi="fr-FR"/>
              </w:rPr>
              <w:t xml:space="preserve">la vitesse de propagation d’un son à partir des mesures de </w:t>
            </w:r>
            <w:r w:rsidRPr="0077077C">
              <w:rPr>
                <w:rFonts w:ascii="Arial" w:hAnsi="Arial"/>
                <w:i/>
                <w:color w:val="000000"/>
                <w:sz w:val="22"/>
                <w:lang w:val="fr-FR" w:bidi="fr-FR"/>
              </w:rPr>
              <w:t>distance</w:t>
            </w:r>
            <w:r w:rsidRPr="0077077C">
              <w:rPr>
                <w:rFonts w:ascii="Arial" w:hAnsi="Arial"/>
                <w:bCs/>
                <w:i/>
                <w:iCs/>
                <w:color w:val="000000"/>
                <w:sz w:val="22"/>
                <w:lang w:val="fr-FR" w:bidi="fr-FR"/>
              </w:rPr>
              <w:t xml:space="preserve"> et de durée de propagation </w:t>
            </w:r>
          </w:p>
        </w:tc>
        <w:tc>
          <w:tcPr>
            <w:tcW w:w="1249" w:type="dxa"/>
          </w:tcPr>
          <w:p w14:paraId="57901ED9" w14:textId="77777777" w:rsidR="0077077C" w:rsidRPr="00152494" w:rsidRDefault="0077077C" w:rsidP="0077077C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336" w:type="dxa"/>
          </w:tcPr>
          <w:p w14:paraId="4EFC5E39" w14:textId="77777777" w:rsidR="0077077C" w:rsidRPr="00152494" w:rsidRDefault="0077077C" w:rsidP="0077077C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42B7800E" w14:textId="4CA0BF62" w:rsidR="0077077C" w:rsidRPr="000645EE" w:rsidRDefault="0077077C" w:rsidP="0077077C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0645EE" w:rsidRPr="00152494" w14:paraId="22BF57CF" w14:textId="77777777" w:rsidTr="00164687">
        <w:tc>
          <w:tcPr>
            <w:tcW w:w="6379" w:type="dxa"/>
            <w:tcBorders>
              <w:left w:val="single" w:sz="4" w:space="0" w:color="808080"/>
            </w:tcBorders>
          </w:tcPr>
          <w:p w14:paraId="128B3FEB" w14:textId="19543666" w:rsidR="000645EE" w:rsidRPr="0077077C" w:rsidRDefault="000645EE" w:rsidP="000645EE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ind w:left="426"/>
              <w:rPr>
                <w:rFonts w:ascii="Arial" w:hAnsi="Arial"/>
                <w:b/>
                <w:i/>
                <w:iCs/>
                <w:color w:val="000000"/>
                <w:sz w:val="22"/>
                <w:lang w:val="fr-FR" w:bidi="fr-FR"/>
              </w:rPr>
            </w:pPr>
            <w:r w:rsidRPr="00164687">
              <w:rPr>
                <w:rFonts w:ascii="Arial" w:hAnsi="Arial"/>
                <w:b/>
                <w:color w:val="000000"/>
                <w:sz w:val="22"/>
                <w:lang w:val="fr-FR" w:bidi="fr-FR"/>
              </w:rPr>
              <w:t>Modéliser</w:t>
            </w:r>
            <w:r w:rsidRPr="00164687">
              <w:rPr>
                <w:rFonts w:ascii="Arial" w:hAnsi="Arial"/>
                <w:bCs/>
                <w:color w:val="000000"/>
                <w:sz w:val="22"/>
                <w:lang w:val="fr-FR" w:bidi="fr-FR"/>
              </w:rPr>
              <w:t xml:space="preserve"> une expérience de détermination de la vitesse du son dans un milieu donné.</w:t>
            </w:r>
            <w:r>
              <w:rPr>
                <w:rFonts w:ascii="Arial" w:hAnsi="Arial"/>
                <w:b/>
                <w:i/>
                <w:iCs/>
                <w:color w:val="000000"/>
                <w:sz w:val="22"/>
                <w:lang w:val="fr-FR" w:bidi="fr-FR"/>
              </w:rPr>
              <w:t xml:space="preserve"> </w:t>
            </w:r>
          </w:p>
        </w:tc>
        <w:tc>
          <w:tcPr>
            <w:tcW w:w="1249" w:type="dxa"/>
          </w:tcPr>
          <w:p w14:paraId="031FE288" w14:textId="77777777" w:rsidR="000645EE" w:rsidRPr="00152494" w:rsidRDefault="000645EE" w:rsidP="000645EE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336" w:type="dxa"/>
          </w:tcPr>
          <w:p w14:paraId="79422BCF" w14:textId="77777777" w:rsidR="000645EE" w:rsidRPr="00152494" w:rsidRDefault="000645EE" w:rsidP="000645E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7A978B13" w14:textId="653281F6" w:rsidR="000645EE" w:rsidRPr="00152494" w:rsidRDefault="000645EE" w:rsidP="000645E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</w:tbl>
    <w:p w14:paraId="69D6B022" w14:textId="53647105" w:rsidR="00E253C9" w:rsidRPr="00C30C58" w:rsidRDefault="00E253C9" w:rsidP="00E253C9">
      <w:pPr>
        <w:pBdr>
          <w:bottom w:val="single" w:sz="12" w:space="1" w:color="auto"/>
        </w:pBdr>
      </w:pPr>
      <w:r w:rsidRPr="00152494">
        <w:rPr>
          <w:szCs w:val="22"/>
        </w:rPr>
        <w:t xml:space="preserve"> </w:t>
      </w:r>
    </w:p>
    <w:p w14:paraId="6C2FEC74" w14:textId="77777777" w:rsidR="00E253C9" w:rsidRPr="00C30C58" w:rsidRDefault="00E253C9" w:rsidP="00E253C9"/>
    <w:p w14:paraId="7E9AEC1F" w14:textId="77777777" w:rsidR="00E253C9" w:rsidRPr="00C30C58" w:rsidRDefault="00E253C9" w:rsidP="00C30C58"/>
    <w:sectPr w:rsidR="00E253C9" w:rsidRPr="00C30C58" w:rsidSect="00C30C58">
      <w:headerReference w:type="default" r:id="rId8"/>
      <w:footerReference w:type="default" r:id="rId9"/>
      <w:type w:val="continuous"/>
      <w:pgSz w:w="11907" w:h="16840" w:code="9"/>
      <w:pgMar w:top="568" w:right="708" w:bottom="142" w:left="142" w:header="419" w:footer="376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EB203" w14:textId="77777777" w:rsidR="007837F2" w:rsidRDefault="007837F2" w:rsidP="00C30C58">
      <w:r>
        <w:separator/>
      </w:r>
    </w:p>
  </w:endnote>
  <w:endnote w:type="continuationSeparator" w:id="0">
    <w:p w14:paraId="2B78CD9B" w14:textId="77777777" w:rsidR="007837F2" w:rsidRDefault="007837F2" w:rsidP="00C3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F2FF7" w14:textId="79EB2B12" w:rsidR="00A70957" w:rsidRPr="00C30C58" w:rsidRDefault="0049426C" w:rsidP="00C30C58">
    <w:pPr>
      <w:pStyle w:val="Pieddepage"/>
      <w:pBdr>
        <w:top w:val="single" w:sz="4" w:space="1" w:color="auto"/>
      </w:pBdr>
      <w:tabs>
        <w:tab w:val="clear" w:pos="9072"/>
        <w:tab w:val="right" w:pos="10490"/>
      </w:tabs>
      <w:rPr>
        <w:rFonts w:ascii="Century Schoolbook" w:hAnsi="Century Schoolbook"/>
        <w:color w:val="31849B" w:themeColor="accent5" w:themeShade="BF"/>
        <w:sz w:val="16"/>
      </w:rPr>
    </w:pPr>
    <w:r w:rsidRPr="00C30C58">
      <w:rPr>
        <w:noProof/>
        <w:color w:val="31849B" w:themeColor="accent5" w:themeShade="BF"/>
      </w:rPr>
      <w:drawing>
        <wp:inline distT="0" distB="0" distL="0" distR="0" wp14:anchorId="5F8A6E88" wp14:editId="54FC561B">
          <wp:extent cx="1449237" cy="340997"/>
          <wp:effectExtent l="0" t="0" r="0" b="190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509" cy="345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22F4">
      <w:rPr>
        <w:rFonts w:ascii="Century Schoolbook" w:hAnsi="Century Schoolbook"/>
        <w:color w:val="31849B" w:themeColor="accent5" w:themeShade="BF"/>
        <w:sz w:val="16"/>
      </w:rPr>
      <w:t xml:space="preserve"> août 2020</w:t>
    </w:r>
    <w:r w:rsidR="00A70957" w:rsidRPr="00C30C58">
      <w:rPr>
        <w:rFonts w:ascii="Century Schoolbook" w:hAnsi="Century Schoolbook"/>
        <w:color w:val="31849B" w:themeColor="accent5" w:themeShade="BF"/>
        <w:sz w:val="16"/>
      </w:rPr>
      <w:tab/>
    </w:r>
    <w:r w:rsidR="00A70957" w:rsidRPr="00C30C58">
      <w:rPr>
        <w:rFonts w:ascii="Century Schoolbook" w:hAnsi="Century Schoolbook"/>
        <w:color w:val="31849B" w:themeColor="accent5" w:themeShade="BF"/>
        <w:sz w:val="16"/>
      </w:rPr>
      <w:tab/>
    </w:r>
    <w:r w:rsidRPr="00C30C58">
      <w:rPr>
        <w:color w:val="31849B" w:themeColor="accent5" w:themeShade="BF"/>
      </w:rPr>
      <w:t xml:space="preserve">classe de </w:t>
    </w:r>
    <w:r w:rsidR="00A70957" w:rsidRPr="00C30C58">
      <w:rPr>
        <w:color w:val="31849B" w:themeColor="accent5" w:themeShade="BF"/>
      </w:rPr>
      <w:t>seconde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D710A" w14:textId="77777777" w:rsidR="007837F2" w:rsidRDefault="007837F2" w:rsidP="00C30C58">
      <w:r>
        <w:separator/>
      </w:r>
    </w:p>
  </w:footnote>
  <w:footnote w:type="continuationSeparator" w:id="0">
    <w:p w14:paraId="09768A50" w14:textId="77777777" w:rsidR="007837F2" w:rsidRDefault="007837F2" w:rsidP="00C3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BCA8C" w14:textId="145B7CED" w:rsidR="00A70957" w:rsidRPr="00C30C58" w:rsidRDefault="005E16DF" w:rsidP="00C30C58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490"/>
      </w:tabs>
      <w:rPr>
        <w:color w:val="31849B" w:themeColor="accent5" w:themeShade="BF"/>
      </w:rPr>
    </w:pPr>
    <w:r w:rsidRPr="00C30C58">
      <w:rPr>
        <w:noProof/>
        <w:color w:val="31849B" w:themeColor="accent5" w:themeShade="BF"/>
        <w:sz w:val="36"/>
      </w:rPr>
      <w:drawing>
        <wp:inline distT="0" distB="0" distL="0" distR="0" wp14:anchorId="17CA1702" wp14:editId="782F798E">
          <wp:extent cx="396815" cy="357134"/>
          <wp:effectExtent l="0" t="0" r="3810" b="508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2938" cy="36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18C1" w:rsidRPr="006818C1">
      <w:rPr>
        <w:color w:val="31849B"/>
      </w:rPr>
      <w:t xml:space="preserve"> </w:t>
    </w:r>
    <w:r w:rsidR="006818C1">
      <w:rPr>
        <w:color w:val="31849B"/>
      </w:rPr>
      <w:t>Émission et perception d’un son</w:t>
    </w:r>
    <w:r w:rsidR="00BC1515" w:rsidRPr="00C30C58">
      <w:rPr>
        <w:color w:val="31849B" w:themeColor="accent5" w:themeShade="BF"/>
      </w:rPr>
      <w:tab/>
    </w:r>
    <w:r w:rsidR="00BC1515" w:rsidRPr="00C30C58">
      <w:rPr>
        <w:color w:val="31849B" w:themeColor="accent5" w:themeShade="BF"/>
      </w:rPr>
      <w:tab/>
      <w:t xml:space="preserve">Chapitre </w:t>
    </w:r>
    <w:r w:rsidR="00C15256">
      <w:rPr>
        <w:color w:val="31849B" w:themeColor="accent5" w:themeShade="BF"/>
      </w:rPr>
      <w:t>1</w:t>
    </w:r>
    <w:r w:rsidR="00BC1515" w:rsidRPr="00C30C58">
      <w:rPr>
        <w:color w:val="31849B" w:themeColor="accent5" w:themeShade="BF"/>
      </w:rPr>
      <w:t xml:space="preserve"> </w:t>
    </w:r>
    <w:r w:rsidR="00835183" w:rsidRPr="00C30C58">
      <w:rPr>
        <w:color w:val="31849B" w:themeColor="accent5" w:themeShade="BF"/>
      </w:rPr>
      <w:t xml:space="preserve">- </w:t>
    </w:r>
    <w:r w:rsidR="00E253C9">
      <w:rPr>
        <w:color w:val="31849B" w:themeColor="accent5" w:themeShade="BF"/>
      </w:rPr>
      <w:t>CCM</w:t>
    </w:r>
    <w:r w:rsidRPr="00C30C58">
      <w:rPr>
        <w:noProof/>
        <w:color w:val="31849B" w:themeColor="accent5" w:themeShade="B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F14BD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2E6F23"/>
    <w:multiLevelType w:val="hybridMultilevel"/>
    <w:tmpl w:val="8684119A"/>
    <w:lvl w:ilvl="0" w:tplc="0C36F52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49F74EE"/>
    <w:multiLevelType w:val="hybridMultilevel"/>
    <w:tmpl w:val="22406D7E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19A5"/>
    <w:multiLevelType w:val="hybridMultilevel"/>
    <w:tmpl w:val="01D484B4"/>
    <w:lvl w:ilvl="0" w:tplc="040C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19B7375D"/>
    <w:multiLevelType w:val="hybridMultilevel"/>
    <w:tmpl w:val="048A97B8"/>
    <w:lvl w:ilvl="0" w:tplc="4A0AB68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A347966"/>
    <w:multiLevelType w:val="hybridMultilevel"/>
    <w:tmpl w:val="CA46879E"/>
    <w:lvl w:ilvl="0" w:tplc="4F6A27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072E2"/>
    <w:multiLevelType w:val="hybridMultilevel"/>
    <w:tmpl w:val="5560CE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B1F9A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8C0D28"/>
    <w:multiLevelType w:val="hybridMultilevel"/>
    <w:tmpl w:val="8FBA4712"/>
    <w:lvl w:ilvl="0" w:tplc="4A6EF3FC">
      <w:numFmt w:val="bullet"/>
      <w:lvlText w:val="-"/>
      <w:lvlJc w:val="left"/>
      <w:pPr>
        <w:ind w:left="106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4696360"/>
    <w:multiLevelType w:val="hybridMultilevel"/>
    <w:tmpl w:val="F614E46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E3E0C1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831966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BED2B7A"/>
    <w:multiLevelType w:val="hybridMultilevel"/>
    <w:tmpl w:val="50DA0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E2B3E"/>
    <w:multiLevelType w:val="hybridMultilevel"/>
    <w:tmpl w:val="66DCA182"/>
    <w:lvl w:ilvl="0" w:tplc="D298976E">
      <w:start w:val="1"/>
      <w:numFmt w:val="bullet"/>
      <w:lvlText w:val=""/>
      <w:lvlJc w:val="left"/>
      <w:pPr>
        <w:tabs>
          <w:tab w:val="num" w:pos="51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66545"/>
    <w:multiLevelType w:val="hybridMultilevel"/>
    <w:tmpl w:val="9C169C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D5FFB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1E2360C"/>
    <w:multiLevelType w:val="hybridMultilevel"/>
    <w:tmpl w:val="D96E006C"/>
    <w:lvl w:ilvl="0" w:tplc="75887654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C772E91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7" w15:restartNumberingAfterBreak="0">
    <w:nsid w:val="4D4B0D6E"/>
    <w:multiLevelType w:val="hybridMultilevel"/>
    <w:tmpl w:val="BB1C9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80533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88B04F3"/>
    <w:multiLevelType w:val="hybridMultilevel"/>
    <w:tmpl w:val="3DF2F08C"/>
    <w:lvl w:ilvl="0" w:tplc="B0D437A6">
      <w:start w:val="1"/>
      <w:numFmt w:val="bullet"/>
      <w:lvlText w:val="-"/>
      <w:lvlJc w:val="left"/>
      <w:pPr>
        <w:ind w:left="1071" w:hanging="360"/>
      </w:pPr>
      <w:rPr>
        <w:rFonts w:ascii="Century Schoolbook" w:eastAsia="Times New Roman" w:hAnsi="Century Schoolbook" w:cs="ArialMT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599861B0"/>
    <w:multiLevelType w:val="hybridMultilevel"/>
    <w:tmpl w:val="128A83EC"/>
    <w:lvl w:ilvl="0" w:tplc="C5DE69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1F592A"/>
    <w:multiLevelType w:val="hybridMultilevel"/>
    <w:tmpl w:val="D64E1DCE"/>
    <w:lvl w:ilvl="0" w:tplc="1A489E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96B5C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3" w15:restartNumberingAfterBreak="0">
    <w:nsid w:val="7B664A93"/>
    <w:multiLevelType w:val="hybridMultilevel"/>
    <w:tmpl w:val="69E2932C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22"/>
  </w:num>
  <w:num w:numId="5">
    <w:abstractNumId w:val="10"/>
  </w:num>
  <w:num w:numId="6">
    <w:abstractNumId w:val="12"/>
  </w:num>
  <w:num w:numId="7">
    <w:abstractNumId w:val="18"/>
  </w:num>
  <w:num w:numId="8">
    <w:abstractNumId w:val="1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11"/>
  </w:num>
  <w:num w:numId="14">
    <w:abstractNumId w:val="13"/>
  </w:num>
  <w:num w:numId="15">
    <w:abstractNumId w:val="8"/>
  </w:num>
  <w:num w:numId="16">
    <w:abstractNumId w:val="17"/>
  </w:num>
  <w:num w:numId="17">
    <w:abstractNumId w:val="19"/>
  </w:num>
  <w:num w:numId="18">
    <w:abstractNumId w:val="3"/>
  </w:num>
  <w:num w:numId="19">
    <w:abstractNumId w:val="6"/>
  </w:num>
  <w:num w:numId="20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5"/>
  </w:num>
  <w:num w:numId="22">
    <w:abstractNumId w:val="23"/>
  </w:num>
  <w:num w:numId="23">
    <w:abstractNumId w:val="2"/>
  </w:num>
  <w:num w:numId="2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510"/>
    <w:rsid w:val="000078B0"/>
    <w:rsid w:val="00016B4A"/>
    <w:rsid w:val="00021F9A"/>
    <w:rsid w:val="000348EB"/>
    <w:rsid w:val="0003531E"/>
    <w:rsid w:val="000435FB"/>
    <w:rsid w:val="00047933"/>
    <w:rsid w:val="000556E6"/>
    <w:rsid w:val="00055C62"/>
    <w:rsid w:val="00061440"/>
    <w:rsid w:val="000645EE"/>
    <w:rsid w:val="000647E2"/>
    <w:rsid w:val="00086901"/>
    <w:rsid w:val="0009545A"/>
    <w:rsid w:val="000B7DD6"/>
    <w:rsid w:val="000C2CE4"/>
    <w:rsid w:val="000C52BB"/>
    <w:rsid w:val="000C6731"/>
    <w:rsid w:val="000C7346"/>
    <w:rsid w:val="000E7768"/>
    <w:rsid w:val="00102FB1"/>
    <w:rsid w:val="0011007D"/>
    <w:rsid w:val="00111722"/>
    <w:rsid w:val="00116B79"/>
    <w:rsid w:val="001215C7"/>
    <w:rsid w:val="00122125"/>
    <w:rsid w:val="001320AA"/>
    <w:rsid w:val="00136D97"/>
    <w:rsid w:val="0015142C"/>
    <w:rsid w:val="00152494"/>
    <w:rsid w:val="00153DA6"/>
    <w:rsid w:val="001561F9"/>
    <w:rsid w:val="001568EF"/>
    <w:rsid w:val="001626D2"/>
    <w:rsid w:val="00164687"/>
    <w:rsid w:val="0017405A"/>
    <w:rsid w:val="001761E3"/>
    <w:rsid w:val="001841EA"/>
    <w:rsid w:val="001922E0"/>
    <w:rsid w:val="00195FCF"/>
    <w:rsid w:val="001C0CC5"/>
    <w:rsid w:val="001C6F71"/>
    <w:rsid w:val="001E009E"/>
    <w:rsid w:val="001E64AF"/>
    <w:rsid w:val="001F20D8"/>
    <w:rsid w:val="001F25A6"/>
    <w:rsid w:val="001F4030"/>
    <w:rsid w:val="001F4510"/>
    <w:rsid w:val="002022F4"/>
    <w:rsid w:val="00203F83"/>
    <w:rsid w:val="00213F17"/>
    <w:rsid w:val="00215ABB"/>
    <w:rsid w:val="00241853"/>
    <w:rsid w:val="00246338"/>
    <w:rsid w:val="0024688C"/>
    <w:rsid w:val="00250812"/>
    <w:rsid w:val="00250F67"/>
    <w:rsid w:val="002535D2"/>
    <w:rsid w:val="00253E50"/>
    <w:rsid w:val="0026220C"/>
    <w:rsid w:val="00263184"/>
    <w:rsid w:val="00266907"/>
    <w:rsid w:val="00272E8F"/>
    <w:rsid w:val="00272FA2"/>
    <w:rsid w:val="00273FE9"/>
    <w:rsid w:val="002748C1"/>
    <w:rsid w:val="00276BE7"/>
    <w:rsid w:val="00286316"/>
    <w:rsid w:val="002918A2"/>
    <w:rsid w:val="00291E7F"/>
    <w:rsid w:val="0029523B"/>
    <w:rsid w:val="002B392F"/>
    <w:rsid w:val="002B5184"/>
    <w:rsid w:val="002B5494"/>
    <w:rsid w:val="002C1060"/>
    <w:rsid w:val="002C2AD7"/>
    <w:rsid w:val="002C767B"/>
    <w:rsid w:val="002D255B"/>
    <w:rsid w:val="002D60BF"/>
    <w:rsid w:val="002D6F28"/>
    <w:rsid w:val="002E0D21"/>
    <w:rsid w:val="002E18C9"/>
    <w:rsid w:val="002E698D"/>
    <w:rsid w:val="002F12D2"/>
    <w:rsid w:val="00300DE2"/>
    <w:rsid w:val="00301948"/>
    <w:rsid w:val="00312609"/>
    <w:rsid w:val="003221D9"/>
    <w:rsid w:val="003229B9"/>
    <w:rsid w:val="00325A1F"/>
    <w:rsid w:val="0032782F"/>
    <w:rsid w:val="00336CFF"/>
    <w:rsid w:val="003375C6"/>
    <w:rsid w:val="003433AE"/>
    <w:rsid w:val="00352DCC"/>
    <w:rsid w:val="00355012"/>
    <w:rsid w:val="00356DA2"/>
    <w:rsid w:val="0036063A"/>
    <w:rsid w:val="00360870"/>
    <w:rsid w:val="003612C3"/>
    <w:rsid w:val="00364B74"/>
    <w:rsid w:val="00372526"/>
    <w:rsid w:val="00374CA4"/>
    <w:rsid w:val="00376E7D"/>
    <w:rsid w:val="00380959"/>
    <w:rsid w:val="0038663E"/>
    <w:rsid w:val="00386DB2"/>
    <w:rsid w:val="003A4DB8"/>
    <w:rsid w:val="003B2B1E"/>
    <w:rsid w:val="003B3BE2"/>
    <w:rsid w:val="003B517C"/>
    <w:rsid w:val="003B66B8"/>
    <w:rsid w:val="003C39C5"/>
    <w:rsid w:val="003C5EAD"/>
    <w:rsid w:val="003C7ABE"/>
    <w:rsid w:val="003E270E"/>
    <w:rsid w:val="003F62DA"/>
    <w:rsid w:val="003F7834"/>
    <w:rsid w:val="00400191"/>
    <w:rsid w:val="004125DF"/>
    <w:rsid w:val="00414BE5"/>
    <w:rsid w:val="00436A72"/>
    <w:rsid w:val="00445C7E"/>
    <w:rsid w:val="004461BF"/>
    <w:rsid w:val="00446A3A"/>
    <w:rsid w:val="00446CDA"/>
    <w:rsid w:val="00455BFA"/>
    <w:rsid w:val="00456877"/>
    <w:rsid w:val="00464FE7"/>
    <w:rsid w:val="00472E00"/>
    <w:rsid w:val="00486D85"/>
    <w:rsid w:val="0049426C"/>
    <w:rsid w:val="00497124"/>
    <w:rsid w:val="004A7F18"/>
    <w:rsid w:val="004B2126"/>
    <w:rsid w:val="004B31A9"/>
    <w:rsid w:val="004B7710"/>
    <w:rsid w:val="004C0702"/>
    <w:rsid w:val="00516B58"/>
    <w:rsid w:val="00517273"/>
    <w:rsid w:val="00524918"/>
    <w:rsid w:val="00527398"/>
    <w:rsid w:val="00527558"/>
    <w:rsid w:val="005367CD"/>
    <w:rsid w:val="00543A7F"/>
    <w:rsid w:val="00543B62"/>
    <w:rsid w:val="00544AF6"/>
    <w:rsid w:val="00546553"/>
    <w:rsid w:val="00546595"/>
    <w:rsid w:val="00554702"/>
    <w:rsid w:val="005617C0"/>
    <w:rsid w:val="00562970"/>
    <w:rsid w:val="00577B6E"/>
    <w:rsid w:val="00580850"/>
    <w:rsid w:val="00582DC7"/>
    <w:rsid w:val="005977C3"/>
    <w:rsid w:val="005A1351"/>
    <w:rsid w:val="005A5DFD"/>
    <w:rsid w:val="005B22AD"/>
    <w:rsid w:val="005B5FD2"/>
    <w:rsid w:val="005D50C8"/>
    <w:rsid w:val="005D75D5"/>
    <w:rsid w:val="005E0341"/>
    <w:rsid w:val="005E16DF"/>
    <w:rsid w:val="005E71AA"/>
    <w:rsid w:val="006011CA"/>
    <w:rsid w:val="00602CBD"/>
    <w:rsid w:val="006103C6"/>
    <w:rsid w:val="006115E9"/>
    <w:rsid w:val="00622935"/>
    <w:rsid w:val="00625A3E"/>
    <w:rsid w:val="006317E3"/>
    <w:rsid w:val="00632CD2"/>
    <w:rsid w:val="006446E0"/>
    <w:rsid w:val="00645D57"/>
    <w:rsid w:val="0066373B"/>
    <w:rsid w:val="00664F99"/>
    <w:rsid w:val="006660E7"/>
    <w:rsid w:val="006701E5"/>
    <w:rsid w:val="00676735"/>
    <w:rsid w:val="00681381"/>
    <w:rsid w:val="006818C1"/>
    <w:rsid w:val="0069717A"/>
    <w:rsid w:val="006A50F8"/>
    <w:rsid w:val="006B3A77"/>
    <w:rsid w:val="006B766C"/>
    <w:rsid w:val="006D4D2B"/>
    <w:rsid w:val="006D62DF"/>
    <w:rsid w:val="006E1A1C"/>
    <w:rsid w:val="006E36AF"/>
    <w:rsid w:val="006E6EAD"/>
    <w:rsid w:val="006F4F24"/>
    <w:rsid w:val="006F51AA"/>
    <w:rsid w:val="006F73FD"/>
    <w:rsid w:val="007045DC"/>
    <w:rsid w:val="007155C9"/>
    <w:rsid w:val="007200D4"/>
    <w:rsid w:val="00721C97"/>
    <w:rsid w:val="00722AF0"/>
    <w:rsid w:val="00725DC2"/>
    <w:rsid w:val="007319FA"/>
    <w:rsid w:val="00733686"/>
    <w:rsid w:val="00737AC3"/>
    <w:rsid w:val="007438CF"/>
    <w:rsid w:val="00743CEA"/>
    <w:rsid w:val="007460AB"/>
    <w:rsid w:val="007528AF"/>
    <w:rsid w:val="00753736"/>
    <w:rsid w:val="0076075E"/>
    <w:rsid w:val="00760F82"/>
    <w:rsid w:val="0076438A"/>
    <w:rsid w:val="00765157"/>
    <w:rsid w:val="007669D6"/>
    <w:rsid w:val="00767CC2"/>
    <w:rsid w:val="0077077C"/>
    <w:rsid w:val="007727BE"/>
    <w:rsid w:val="007746CA"/>
    <w:rsid w:val="00776BAB"/>
    <w:rsid w:val="00781780"/>
    <w:rsid w:val="007837F2"/>
    <w:rsid w:val="00785105"/>
    <w:rsid w:val="007908F8"/>
    <w:rsid w:val="00791502"/>
    <w:rsid w:val="00795FC8"/>
    <w:rsid w:val="007A31E5"/>
    <w:rsid w:val="007A44B3"/>
    <w:rsid w:val="007A5527"/>
    <w:rsid w:val="007B53E5"/>
    <w:rsid w:val="007B56A0"/>
    <w:rsid w:val="007D1272"/>
    <w:rsid w:val="007D5BC3"/>
    <w:rsid w:val="007E2664"/>
    <w:rsid w:val="007E69A7"/>
    <w:rsid w:val="007F07D1"/>
    <w:rsid w:val="007F7F75"/>
    <w:rsid w:val="008065C0"/>
    <w:rsid w:val="00806D7A"/>
    <w:rsid w:val="00817CD9"/>
    <w:rsid w:val="00822AC5"/>
    <w:rsid w:val="008240C3"/>
    <w:rsid w:val="00827E30"/>
    <w:rsid w:val="00835183"/>
    <w:rsid w:val="008516FE"/>
    <w:rsid w:val="00852707"/>
    <w:rsid w:val="00854E1A"/>
    <w:rsid w:val="0086762E"/>
    <w:rsid w:val="008716D0"/>
    <w:rsid w:val="008811FB"/>
    <w:rsid w:val="008906F5"/>
    <w:rsid w:val="00892277"/>
    <w:rsid w:val="008970B4"/>
    <w:rsid w:val="008A7CF1"/>
    <w:rsid w:val="008C38EC"/>
    <w:rsid w:val="008D431B"/>
    <w:rsid w:val="008D654E"/>
    <w:rsid w:val="008D794D"/>
    <w:rsid w:val="008E2B92"/>
    <w:rsid w:val="008E7A66"/>
    <w:rsid w:val="008F2C9A"/>
    <w:rsid w:val="008F38BD"/>
    <w:rsid w:val="00911853"/>
    <w:rsid w:val="0091408B"/>
    <w:rsid w:val="00920846"/>
    <w:rsid w:val="00921648"/>
    <w:rsid w:val="009303F5"/>
    <w:rsid w:val="00933006"/>
    <w:rsid w:val="0093495A"/>
    <w:rsid w:val="009364BB"/>
    <w:rsid w:val="00947558"/>
    <w:rsid w:val="00962A6E"/>
    <w:rsid w:val="00966680"/>
    <w:rsid w:val="00973423"/>
    <w:rsid w:val="009806B0"/>
    <w:rsid w:val="0098403B"/>
    <w:rsid w:val="009963FD"/>
    <w:rsid w:val="00997642"/>
    <w:rsid w:val="009A3A6C"/>
    <w:rsid w:val="009B49F8"/>
    <w:rsid w:val="009C49C8"/>
    <w:rsid w:val="009C56AB"/>
    <w:rsid w:val="009D35AB"/>
    <w:rsid w:val="009D60BB"/>
    <w:rsid w:val="009F2718"/>
    <w:rsid w:val="009F30FE"/>
    <w:rsid w:val="00A06F1E"/>
    <w:rsid w:val="00A1506A"/>
    <w:rsid w:val="00A1717F"/>
    <w:rsid w:val="00A1781F"/>
    <w:rsid w:val="00A211DA"/>
    <w:rsid w:val="00A23FC6"/>
    <w:rsid w:val="00A30E4F"/>
    <w:rsid w:val="00A35013"/>
    <w:rsid w:val="00A37D3F"/>
    <w:rsid w:val="00A4131C"/>
    <w:rsid w:val="00A42CC7"/>
    <w:rsid w:val="00A45DEB"/>
    <w:rsid w:val="00A557B4"/>
    <w:rsid w:val="00A60947"/>
    <w:rsid w:val="00A63EC7"/>
    <w:rsid w:val="00A6449F"/>
    <w:rsid w:val="00A678FF"/>
    <w:rsid w:val="00A679E3"/>
    <w:rsid w:val="00A70957"/>
    <w:rsid w:val="00A73201"/>
    <w:rsid w:val="00A74810"/>
    <w:rsid w:val="00A94E0D"/>
    <w:rsid w:val="00A973B7"/>
    <w:rsid w:val="00AA4731"/>
    <w:rsid w:val="00AC0520"/>
    <w:rsid w:val="00AC233E"/>
    <w:rsid w:val="00AC6B74"/>
    <w:rsid w:val="00AD09DB"/>
    <w:rsid w:val="00AD5347"/>
    <w:rsid w:val="00AD5F73"/>
    <w:rsid w:val="00AF49BE"/>
    <w:rsid w:val="00B017D8"/>
    <w:rsid w:val="00B0564E"/>
    <w:rsid w:val="00B10482"/>
    <w:rsid w:val="00B1305D"/>
    <w:rsid w:val="00B16624"/>
    <w:rsid w:val="00B2566A"/>
    <w:rsid w:val="00B3165C"/>
    <w:rsid w:val="00B47D0E"/>
    <w:rsid w:val="00B661C2"/>
    <w:rsid w:val="00B777EE"/>
    <w:rsid w:val="00B86BE6"/>
    <w:rsid w:val="00B90976"/>
    <w:rsid w:val="00BA5EDF"/>
    <w:rsid w:val="00BB3840"/>
    <w:rsid w:val="00BB4D2C"/>
    <w:rsid w:val="00BC1515"/>
    <w:rsid w:val="00BC5779"/>
    <w:rsid w:val="00BC5AC4"/>
    <w:rsid w:val="00BC66B3"/>
    <w:rsid w:val="00BD6F72"/>
    <w:rsid w:val="00BE42E5"/>
    <w:rsid w:val="00BF45CF"/>
    <w:rsid w:val="00C07E26"/>
    <w:rsid w:val="00C1269A"/>
    <w:rsid w:val="00C1270D"/>
    <w:rsid w:val="00C15256"/>
    <w:rsid w:val="00C23B2A"/>
    <w:rsid w:val="00C30C58"/>
    <w:rsid w:val="00C4143E"/>
    <w:rsid w:val="00C70537"/>
    <w:rsid w:val="00C8103C"/>
    <w:rsid w:val="00C82518"/>
    <w:rsid w:val="00C8682C"/>
    <w:rsid w:val="00C9739D"/>
    <w:rsid w:val="00C9799F"/>
    <w:rsid w:val="00CA25ED"/>
    <w:rsid w:val="00CA6965"/>
    <w:rsid w:val="00CB2B90"/>
    <w:rsid w:val="00CB3FCE"/>
    <w:rsid w:val="00CC1488"/>
    <w:rsid w:val="00CC7FC3"/>
    <w:rsid w:val="00CD1175"/>
    <w:rsid w:val="00CD1E7A"/>
    <w:rsid w:val="00CE3847"/>
    <w:rsid w:val="00CE7B0E"/>
    <w:rsid w:val="00D00A6C"/>
    <w:rsid w:val="00D027EC"/>
    <w:rsid w:val="00D034E5"/>
    <w:rsid w:val="00D039B3"/>
    <w:rsid w:val="00D05B66"/>
    <w:rsid w:val="00D20177"/>
    <w:rsid w:val="00D21DA1"/>
    <w:rsid w:val="00D277F4"/>
    <w:rsid w:val="00D327C7"/>
    <w:rsid w:val="00D35045"/>
    <w:rsid w:val="00D443A2"/>
    <w:rsid w:val="00D51451"/>
    <w:rsid w:val="00D52C60"/>
    <w:rsid w:val="00D6116E"/>
    <w:rsid w:val="00D641A7"/>
    <w:rsid w:val="00D6615C"/>
    <w:rsid w:val="00D66974"/>
    <w:rsid w:val="00D73175"/>
    <w:rsid w:val="00D82609"/>
    <w:rsid w:val="00D8402D"/>
    <w:rsid w:val="00D87DD5"/>
    <w:rsid w:val="00D928CE"/>
    <w:rsid w:val="00D9332D"/>
    <w:rsid w:val="00D93ACA"/>
    <w:rsid w:val="00D94174"/>
    <w:rsid w:val="00DA59B3"/>
    <w:rsid w:val="00DC0127"/>
    <w:rsid w:val="00DC2E31"/>
    <w:rsid w:val="00DC6EB3"/>
    <w:rsid w:val="00DD143D"/>
    <w:rsid w:val="00DD4777"/>
    <w:rsid w:val="00DD778C"/>
    <w:rsid w:val="00DE6F9C"/>
    <w:rsid w:val="00E03EC9"/>
    <w:rsid w:val="00E056C1"/>
    <w:rsid w:val="00E07872"/>
    <w:rsid w:val="00E07E77"/>
    <w:rsid w:val="00E1001A"/>
    <w:rsid w:val="00E253C9"/>
    <w:rsid w:val="00E261E1"/>
    <w:rsid w:val="00E27552"/>
    <w:rsid w:val="00E31571"/>
    <w:rsid w:val="00E33CE7"/>
    <w:rsid w:val="00E37671"/>
    <w:rsid w:val="00E427AA"/>
    <w:rsid w:val="00E613CA"/>
    <w:rsid w:val="00E67F36"/>
    <w:rsid w:val="00E839C0"/>
    <w:rsid w:val="00E8632F"/>
    <w:rsid w:val="00E86A16"/>
    <w:rsid w:val="00E93403"/>
    <w:rsid w:val="00E93CC6"/>
    <w:rsid w:val="00E93D37"/>
    <w:rsid w:val="00E97B73"/>
    <w:rsid w:val="00EA4728"/>
    <w:rsid w:val="00EA4854"/>
    <w:rsid w:val="00EA5EA1"/>
    <w:rsid w:val="00EB324B"/>
    <w:rsid w:val="00EC12A4"/>
    <w:rsid w:val="00EC2EA6"/>
    <w:rsid w:val="00EC6E52"/>
    <w:rsid w:val="00ED523E"/>
    <w:rsid w:val="00EE25A6"/>
    <w:rsid w:val="00F0191A"/>
    <w:rsid w:val="00F05409"/>
    <w:rsid w:val="00F17051"/>
    <w:rsid w:val="00F230DD"/>
    <w:rsid w:val="00F24DAD"/>
    <w:rsid w:val="00F258B2"/>
    <w:rsid w:val="00F3627F"/>
    <w:rsid w:val="00F463DD"/>
    <w:rsid w:val="00F56051"/>
    <w:rsid w:val="00F64B98"/>
    <w:rsid w:val="00F672C7"/>
    <w:rsid w:val="00F704AD"/>
    <w:rsid w:val="00F706FC"/>
    <w:rsid w:val="00F90DBA"/>
    <w:rsid w:val="00FA0FDC"/>
    <w:rsid w:val="00FA5BA6"/>
    <w:rsid w:val="00FB1081"/>
    <w:rsid w:val="00FD17CD"/>
    <w:rsid w:val="00FE126A"/>
    <w:rsid w:val="00FE15B7"/>
    <w:rsid w:val="00FE75D4"/>
    <w:rsid w:val="00FF323D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0C3C2"/>
  <w15:docId w15:val="{B3A80CD2-BF21-4656-9C17-9E27D0DC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58"/>
    <w:pPr>
      <w:jc w:val="both"/>
    </w:pPr>
    <w:rPr>
      <w:rFonts w:ascii="Arial" w:hAnsi="Arial" w:cs="Arial"/>
      <w:sz w:val="22"/>
    </w:rPr>
  </w:style>
  <w:style w:type="paragraph" w:styleId="Titre1">
    <w:name w:val="heading 1"/>
    <w:basedOn w:val="Normal"/>
    <w:next w:val="Normal"/>
    <w:qFormat/>
    <w:rsid w:val="00C30C58"/>
    <w:pPr>
      <w:keepNext/>
      <w:spacing w:after="60"/>
      <w:outlineLvl w:val="0"/>
    </w:pPr>
    <w:rPr>
      <w:b/>
      <w:color w:val="1F497D" w:themeColor="text2"/>
      <w:kern w:val="28"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31">
    <w:name w:val="Retrait corps de texte 31"/>
    <w:basedOn w:val="Normal"/>
    <w:pPr>
      <w:ind w:left="360"/>
    </w:pPr>
    <w:rPr>
      <w:color w:val="00000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uiPriority w:val="10"/>
    <w:qFormat/>
    <w:pPr>
      <w:jc w:val="center"/>
    </w:pPr>
    <w:rPr>
      <w:rFonts w:ascii="Verdana" w:hAnsi="Verdana"/>
      <w:sz w:val="40"/>
    </w:rPr>
  </w:style>
  <w:style w:type="paragraph" w:styleId="Corpsdetexte">
    <w:name w:val="Body Text"/>
    <w:basedOn w:val="Normal"/>
  </w:style>
  <w:style w:type="paragraph" w:styleId="Retraitcorpsdetexte">
    <w:name w:val="Body Text Indent"/>
    <w:basedOn w:val="Normal"/>
    <w:rsid w:val="00BC66B3"/>
    <w:pPr>
      <w:spacing w:after="120"/>
      <w:ind w:left="283"/>
    </w:pPr>
  </w:style>
  <w:style w:type="table" w:styleId="Grilledutableau">
    <w:name w:val="Table Grid"/>
    <w:basedOn w:val="TableauNormal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1F4030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1F4030"/>
    <w:rPr>
      <w:sz w:val="24"/>
    </w:rPr>
  </w:style>
  <w:style w:type="paragraph" w:customStyle="1" w:styleId="0suite">
    <w:name w:val="0 suite"/>
    <w:basedOn w:val="Normal"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rPr>
      <w:rFonts w:ascii="Century Schoolbook" w:eastAsia="Calibri" w:hAnsi="Century Schoolbook"/>
      <w:sz w:val="16"/>
      <w:szCs w:val="22"/>
      <w:lang w:eastAsia="en-US"/>
    </w:rPr>
  </w:style>
  <w:style w:type="character" w:customStyle="1" w:styleId="TexteActivitCar">
    <w:name w:val="TexteActivité Car"/>
    <w:link w:val="TexteActivit"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2B392F"/>
    <w:rPr>
      <w:rFonts w:ascii="Century Schoolbook" w:hAnsi="Century Schoolbook"/>
      <w:szCs w:val="22"/>
      <w:lang w:val="en-US" w:eastAsia="en-US"/>
    </w:rPr>
  </w:style>
  <w:style w:type="character" w:customStyle="1" w:styleId="SansinterligneCar">
    <w:name w:val="Sans interligne Car"/>
    <w:link w:val="Sansinterligne"/>
    <w:uiPriority w:val="1"/>
    <w:rsid w:val="002B392F"/>
    <w:rPr>
      <w:rFonts w:ascii="Century Schoolbook" w:hAnsi="Century Schoolbook"/>
      <w:szCs w:val="22"/>
      <w:lang w:val="en-US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E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qFormat/>
    <w:rsid w:val="00D6116E"/>
    <w:pPr>
      <w:spacing w:line="276" w:lineRule="auto"/>
      <w:ind w:left="720"/>
      <w:contextualSpacing/>
    </w:pPr>
    <w:rPr>
      <w:rFonts w:ascii="Calibri" w:hAnsi="Calibr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C1515"/>
    <w:rPr>
      <w:sz w:val="24"/>
    </w:rPr>
  </w:style>
  <w:style w:type="character" w:customStyle="1" w:styleId="TitreCar">
    <w:name w:val="Titre Car"/>
    <w:basedOn w:val="Policepardfaut"/>
    <w:link w:val="Titre"/>
    <w:uiPriority w:val="10"/>
    <w:rsid w:val="00336CFF"/>
    <w:rPr>
      <w:rFonts w:ascii="Verdana" w:hAnsi="Verdana"/>
      <w:sz w:val="40"/>
    </w:rPr>
  </w:style>
  <w:style w:type="paragraph" w:customStyle="1" w:styleId="Physique">
    <w:name w:val="Physique"/>
    <w:basedOn w:val="Normal"/>
    <w:rsid w:val="00D840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</w:pPr>
    <w:rPr>
      <w:rFonts w:ascii="Palatino" w:hAnsi="Palatino"/>
    </w:rPr>
  </w:style>
  <w:style w:type="character" w:customStyle="1" w:styleId="ParagraphedelisteCar">
    <w:name w:val="Paragraphe de liste Car"/>
    <w:basedOn w:val="Policepardfaut"/>
    <w:link w:val="Paragraphedeliste"/>
    <w:rsid w:val="00817CD9"/>
    <w:rPr>
      <w:rFonts w:ascii="Calibri" w:hAnsi="Calibri" w:cs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49E60-2929-4330-A6AF-A59843E6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Ondes mécaniques progressives</vt:lpstr>
    </vt:vector>
  </TitlesOfParts>
  <Company>LEGI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Jacques Vince</cp:lastModifiedBy>
  <cp:revision>11</cp:revision>
  <cp:lastPrinted>2020-08-08T15:53:00Z</cp:lastPrinted>
  <dcterms:created xsi:type="dcterms:W3CDTF">2020-06-12T09:54:00Z</dcterms:created>
  <dcterms:modified xsi:type="dcterms:W3CDTF">2020-08-08T15:53:00Z</dcterms:modified>
</cp:coreProperties>
</file>