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D64E" w14:textId="05EF016C" w:rsidR="009E08FA" w:rsidRPr="00977E5C" w:rsidRDefault="009E08FA" w:rsidP="009E08FA">
      <w:pPr>
        <w:jc w:val="center"/>
        <w:rPr>
          <w:rFonts w:ascii="Verdana" w:hAnsi="Verdana"/>
          <w:sz w:val="40"/>
        </w:rPr>
      </w:pPr>
      <w:r w:rsidRPr="00977E5C">
        <w:rPr>
          <w:rFonts w:ascii="Verdana" w:hAnsi="Verdana"/>
          <w:sz w:val="40"/>
        </w:rPr>
        <w:t>Connaissances et capacités</w:t>
      </w:r>
      <w:r>
        <w:rPr>
          <w:rFonts w:ascii="Verdana" w:hAnsi="Verdana"/>
          <w:sz w:val="40"/>
        </w:rPr>
        <w:t xml:space="preserve"> </w:t>
      </w:r>
      <w:r w:rsidR="00F53AF7">
        <w:rPr>
          <w:rFonts w:ascii="Verdana" w:hAnsi="Verdana"/>
          <w:sz w:val="40"/>
        </w:rPr>
        <w:t xml:space="preserve">à maîtriser </w:t>
      </w:r>
    </w:p>
    <w:p w14:paraId="7B1B4F24" w14:textId="77777777" w:rsidR="009E08FA" w:rsidRPr="006D2A44" w:rsidRDefault="009E08FA" w:rsidP="009E08FA">
      <w:pPr>
        <w:rPr>
          <w:rFonts w:ascii="Times" w:hAnsi="Times"/>
          <w:b/>
          <w:sz w:val="22"/>
        </w:rPr>
      </w:pPr>
      <w:r w:rsidRPr="006D2A44">
        <w:rPr>
          <w:rFonts w:ascii="Times" w:hAnsi="Times"/>
          <w:b/>
          <w:sz w:val="22"/>
        </w:rPr>
        <w:t>Prérequis : vocabulaire, grandeurs, savoir-faire</w:t>
      </w:r>
    </w:p>
    <w:p w14:paraId="61B80BFE" w14:textId="7E1B315B" w:rsidR="009E08FA" w:rsidRDefault="00D01C85" w:rsidP="009E08FA">
      <w:pPr>
        <w:pStyle w:val="Sansinterligne"/>
        <w:spacing w:after="120"/>
        <w:rPr>
          <w:rFonts w:ascii="Times New Roman" w:hAnsi="Times New Roman"/>
          <w:sz w:val="22"/>
          <w:szCs w:val="24"/>
          <w:lang w:val="fr-FR"/>
        </w:rPr>
      </w:pPr>
      <w:r>
        <w:rPr>
          <w:rFonts w:ascii="Times New Roman" w:hAnsi="Times New Roman"/>
          <w:sz w:val="22"/>
          <w:szCs w:val="24"/>
          <w:lang w:val="fr-FR"/>
        </w:rPr>
        <w:t>Lentille mince, foyers, distance focale, objet, image réelle, image virtuelle, image droite, image renversée, modèle de l’œil réduit, relation de conjugaison d’une lentille mince convergente, grandissement.</w:t>
      </w:r>
    </w:p>
    <w:p w14:paraId="623443A5" w14:textId="55101848" w:rsidR="00D01C85" w:rsidRPr="006D2A44" w:rsidRDefault="00D01C85" w:rsidP="009E08FA">
      <w:pPr>
        <w:pStyle w:val="Sansinterligne"/>
        <w:spacing w:after="120"/>
        <w:rPr>
          <w:rFonts w:ascii="Times New Roman" w:hAnsi="Times New Roman"/>
          <w:sz w:val="22"/>
          <w:szCs w:val="24"/>
          <w:lang w:val="fr-FR"/>
        </w:rPr>
      </w:pPr>
      <w:r w:rsidRPr="00D01C85">
        <w:rPr>
          <w:rFonts w:ascii="Times New Roman" w:hAnsi="Times New Roman"/>
          <w:b/>
          <w:bCs/>
          <w:sz w:val="22"/>
          <w:szCs w:val="24"/>
          <w:lang w:val="fr-FR"/>
        </w:rPr>
        <w:t>Prérequis mathématiques</w:t>
      </w:r>
      <w:r>
        <w:rPr>
          <w:rFonts w:ascii="Times New Roman" w:hAnsi="Times New Roman"/>
          <w:sz w:val="22"/>
          <w:szCs w:val="24"/>
          <w:lang w:val="fr-FR"/>
        </w:rPr>
        <w:t> : grandeurs algébrique, théorème de Thalès.</w:t>
      </w:r>
    </w:p>
    <w:p w14:paraId="6CB0E91C" w14:textId="02BE8D33" w:rsidR="009E08FA" w:rsidRDefault="009E08FA" w:rsidP="009E08FA">
      <w:pPr>
        <w:pStyle w:val="Sansinterligne"/>
        <w:spacing w:after="120"/>
        <w:rPr>
          <w:rFonts w:ascii="Times New Roman" w:hAnsi="Times New Roman"/>
          <w:b/>
          <w:sz w:val="36"/>
          <w:szCs w:val="24"/>
          <w:lang w:val="fr-FR"/>
        </w:rPr>
      </w:pPr>
      <w:r w:rsidRPr="003502CC">
        <w:rPr>
          <w:rFonts w:ascii="Times New Roman" w:hAnsi="Times New Roman"/>
          <w:b/>
          <w:sz w:val="36"/>
          <w:szCs w:val="24"/>
          <w:lang w:val="fr-FR"/>
        </w:rPr>
        <w:t>Connaissances : ce qu’il faut savoir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5161"/>
      </w:tblGrid>
      <w:tr w:rsidR="00B8738D" w:rsidRPr="00A44DF8" w14:paraId="1265BD67" w14:textId="77777777" w:rsidTr="00D9434A">
        <w:tc>
          <w:tcPr>
            <w:tcW w:w="4704" w:type="dxa"/>
          </w:tcPr>
          <w:p w14:paraId="60DAC735" w14:textId="13B22AB0" w:rsidR="00B8738D" w:rsidRDefault="00B8738D" w:rsidP="00B8738D">
            <w:pPr>
              <w:pStyle w:val="Sansinterligne"/>
              <w:spacing w:before="60" w:after="60"/>
              <w:ind w:left="-101"/>
              <w:rPr>
                <w:sz w:val="24"/>
                <w:szCs w:val="20"/>
                <w:lang w:val="fr-FR"/>
              </w:rPr>
            </w:pPr>
            <w:r w:rsidRPr="00A44DF8">
              <w:rPr>
                <w:b/>
                <w:sz w:val="24"/>
                <w:szCs w:val="20"/>
                <w:lang w:val="fr-FR"/>
              </w:rPr>
              <w:t xml:space="preserve">Le vocabulaire </w:t>
            </w:r>
            <w:r>
              <w:rPr>
                <w:b/>
                <w:sz w:val="24"/>
                <w:szCs w:val="20"/>
                <w:lang w:val="fr-FR"/>
              </w:rPr>
              <w:t xml:space="preserve">et </w:t>
            </w:r>
            <w:r w:rsidRPr="00A44DF8">
              <w:rPr>
                <w:b/>
                <w:sz w:val="24"/>
                <w:szCs w:val="20"/>
                <w:lang w:val="fr-FR"/>
              </w:rPr>
              <w:t xml:space="preserve">grandeurs </w:t>
            </w:r>
            <w:proofErr w:type="gramStart"/>
            <w:r w:rsidRPr="00A44DF8">
              <w:rPr>
                <w:b/>
                <w:sz w:val="24"/>
                <w:szCs w:val="20"/>
                <w:lang w:val="fr-FR"/>
              </w:rPr>
              <w:t>physiques </w:t>
            </w:r>
            <w:r w:rsidRPr="00A44DF8">
              <w:rPr>
                <w:sz w:val="24"/>
                <w:szCs w:val="20"/>
                <w:lang w:val="fr-FR"/>
              </w:rPr>
              <w:t xml:space="preserve"> à</w:t>
            </w:r>
            <w:proofErr w:type="gramEnd"/>
            <w:r w:rsidRPr="00A44DF8">
              <w:rPr>
                <w:sz w:val="24"/>
                <w:szCs w:val="20"/>
                <w:lang w:val="fr-FR"/>
              </w:rPr>
              <w:t xml:space="preserve"> savoir </w:t>
            </w:r>
            <w:r>
              <w:rPr>
                <w:sz w:val="24"/>
                <w:szCs w:val="20"/>
                <w:lang w:val="fr-FR"/>
              </w:rPr>
              <w:t xml:space="preserve">définir </w:t>
            </w:r>
            <w:r w:rsidRPr="00A44DF8">
              <w:rPr>
                <w:sz w:val="24"/>
                <w:szCs w:val="20"/>
                <w:lang w:val="fr-FR"/>
              </w:rPr>
              <w:t>:</w:t>
            </w:r>
          </w:p>
        </w:tc>
        <w:tc>
          <w:tcPr>
            <w:tcW w:w="5161" w:type="dxa"/>
          </w:tcPr>
          <w:p w14:paraId="44191C76" w14:textId="5024D575" w:rsidR="00B8738D" w:rsidRPr="00B8738D" w:rsidRDefault="00B8738D" w:rsidP="00B8738D">
            <w:pPr>
              <w:pStyle w:val="Sansinterligne"/>
              <w:spacing w:before="60" w:after="60"/>
              <w:rPr>
                <w:b/>
                <w:sz w:val="24"/>
                <w:szCs w:val="20"/>
                <w:lang w:val="fr-FR"/>
              </w:rPr>
            </w:pPr>
            <w:r w:rsidRPr="00A44DF8">
              <w:rPr>
                <w:b/>
                <w:sz w:val="24"/>
                <w:szCs w:val="20"/>
                <w:lang w:val="fr-FR"/>
              </w:rPr>
              <w:t xml:space="preserve">Le vocabulaire </w:t>
            </w:r>
            <w:r w:rsidRPr="00A44DF8">
              <w:rPr>
                <w:sz w:val="24"/>
                <w:szCs w:val="20"/>
                <w:lang w:val="fr-FR"/>
              </w:rPr>
              <w:t xml:space="preserve">à savoir </w:t>
            </w:r>
            <w:r>
              <w:rPr>
                <w:sz w:val="24"/>
                <w:szCs w:val="20"/>
                <w:lang w:val="fr-FR"/>
              </w:rPr>
              <w:t>utiliser</w:t>
            </w:r>
            <w:r w:rsidR="00F53AF7">
              <w:rPr>
                <w:sz w:val="24"/>
                <w:szCs w:val="20"/>
                <w:lang w:val="fr-FR"/>
              </w:rPr>
              <w:t xml:space="preserve"> </w:t>
            </w:r>
            <w:r w:rsidRPr="00A44DF8">
              <w:rPr>
                <w:sz w:val="24"/>
                <w:szCs w:val="20"/>
                <w:lang w:val="fr-FR"/>
              </w:rPr>
              <w:t>:</w:t>
            </w:r>
          </w:p>
        </w:tc>
      </w:tr>
      <w:tr w:rsidR="009E08FA" w:rsidRPr="00A44DF8" w14:paraId="513A1E27" w14:textId="77777777" w:rsidTr="00D9434A">
        <w:tc>
          <w:tcPr>
            <w:tcW w:w="4704" w:type="dxa"/>
          </w:tcPr>
          <w:p w14:paraId="6F6635D4" w14:textId="77777777" w:rsidR="009E08FA" w:rsidRDefault="003804B5" w:rsidP="00D9434A">
            <w:pPr>
              <w:pStyle w:val="Sansinterligne"/>
              <w:numPr>
                <w:ilvl w:val="0"/>
                <w:numId w:val="36"/>
              </w:numPr>
              <w:spacing w:before="60" w:after="6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>Modèle de la lunette astronomique</w:t>
            </w:r>
          </w:p>
          <w:p w14:paraId="4678FDCB" w14:textId="5A44CC31" w:rsidR="00F53AF7" w:rsidRPr="00A44DF8" w:rsidRDefault="00F53AF7" w:rsidP="00D9434A">
            <w:pPr>
              <w:pStyle w:val="Sansinterligne"/>
              <w:numPr>
                <w:ilvl w:val="0"/>
                <w:numId w:val="36"/>
              </w:numPr>
              <w:spacing w:before="60" w:after="6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>Objectif, oculaire</w:t>
            </w:r>
          </w:p>
        </w:tc>
        <w:tc>
          <w:tcPr>
            <w:tcW w:w="5161" w:type="dxa"/>
          </w:tcPr>
          <w:p w14:paraId="2AAD30E9" w14:textId="0C73B00F" w:rsidR="009E08FA" w:rsidRPr="00A44DF8" w:rsidRDefault="003804B5" w:rsidP="00D9434A">
            <w:pPr>
              <w:pStyle w:val="Sansinterligne"/>
              <w:numPr>
                <w:ilvl w:val="0"/>
                <w:numId w:val="36"/>
              </w:numPr>
              <w:spacing w:before="60" w:after="60"/>
              <w:ind w:left="429" w:hanging="283"/>
              <w:rPr>
                <w:b/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>Image intermédiaire</w:t>
            </w:r>
          </w:p>
        </w:tc>
      </w:tr>
      <w:tr w:rsidR="009E08FA" w:rsidRPr="00A44DF8" w14:paraId="123C57F9" w14:textId="77777777" w:rsidTr="00D9434A">
        <w:tc>
          <w:tcPr>
            <w:tcW w:w="4704" w:type="dxa"/>
          </w:tcPr>
          <w:p w14:paraId="39DF3D08" w14:textId="172647FA" w:rsidR="009E08FA" w:rsidRDefault="003804B5" w:rsidP="00C949EE">
            <w:pPr>
              <w:pStyle w:val="Sansinterligne"/>
              <w:numPr>
                <w:ilvl w:val="0"/>
                <w:numId w:val="36"/>
              </w:numPr>
              <w:spacing w:before="60" w:after="6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>Lunette afocale</w:t>
            </w:r>
          </w:p>
          <w:p w14:paraId="3DA3B142" w14:textId="05E29BDD" w:rsidR="00B8738D" w:rsidRPr="00A44DF8" w:rsidRDefault="003804B5" w:rsidP="00C949EE">
            <w:pPr>
              <w:pStyle w:val="Sansinterligne"/>
              <w:numPr>
                <w:ilvl w:val="0"/>
                <w:numId w:val="36"/>
              </w:numPr>
              <w:spacing w:before="60" w:after="6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>Grossissement</w:t>
            </w:r>
          </w:p>
        </w:tc>
        <w:tc>
          <w:tcPr>
            <w:tcW w:w="5161" w:type="dxa"/>
          </w:tcPr>
          <w:p w14:paraId="20AFC59A" w14:textId="738434E8" w:rsidR="00C949EE" w:rsidRPr="00A44DF8" w:rsidRDefault="00C949EE" w:rsidP="00D94B81">
            <w:pPr>
              <w:pStyle w:val="Sansinterligne"/>
              <w:spacing w:before="60" w:after="60"/>
              <w:ind w:left="429"/>
              <w:rPr>
                <w:b/>
                <w:sz w:val="24"/>
                <w:szCs w:val="20"/>
                <w:lang w:val="fr-FR"/>
              </w:rPr>
            </w:pPr>
          </w:p>
        </w:tc>
      </w:tr>
    </w:tbl>
    <w:p w14:paraId="46B5A1E5" w14:textId="7F5ABDD2" w:rsidR="00CD0D2F" w:rsidRPr="00A44DF8" w:rsidRDefault="003804B5" w:rsidP="00CD0D2F">
      <w:pPr>
        <w:pStyle w:val="Sansinterligne"/>
        <w:spacing w:before="120"/>
        <w:ind w:left="360"/>
        <w:rPr>
          <w:sz w:val="24"/>
          <w:szCs w:val="20"/>
          <w:lang w:val="fr-FR"/>
        </w:rPr>
      </w:pPr>
      <w:r>
        <w:rPr>
          <w:b/>
          <w:noProof/>
          <w:sz w:val="24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FC749C" wp14:editId="20F87E3B">
                <wp:simplePos x="0" y="0"/>
                <wp:positionH relativeFrom="column">
                  <wp:posOffset>4827270</wp:posOffset>
                </wp:positionH>
                <wp:positionV relativeFrom="paragraph">
                  <wp:posOffset>89535</wp:posOffset>
                </wp:positionV>
                <wp:extent cx="1658561" cy="616689"/>
                <wp:effectExtent l="0" t="0" r="1841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561" cy="6166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4559" id="Rectangle 6" o:spid="_x0000_s1026" style="position:absolute;margin-left:380.1pt;margin-top:7.05pt;width:130.6pt;height:4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" filled="f" strokecolor="black [3213]" strokeweight="2pt"/>
            </w:pict>
          </mc:Fallback>
        </mc:AlternateContent>
      </w:r>
      <w:r w:rsidR="00CD0D2F" w:rsidRPr="00A44DF8">
        <w:rPr>
          <w:b/>
          <w:sz w:val="24"/>
          <w:szCs w:val="20"/>
          <w:lang w:val="fr-FR"/>
        </w:rPr>
        <w:t>Les relations</w:t>
      </w:r>
      <w:r w:rsidR="00CD0D2F" w:rsidRPr="00A44DF8">
        <w:rPr>
          <w:sz w:val="24"/>
          <w:szCs w:val="20"/>
          <w:lang w:val="fr-FR"/>
        </w:rPr>
        <w:t xml:space="preserve"> à connaitre</w:t>
      </w:r>
      <w:r>
        <w:rPr>
          <w:sz w:val="24"/>
          <w:szCs w:val="20"/>
          <w:lang w:val="fr-FR"/>
        </w:rPr>
        <w:t>, à savoir démontrer et exp</w:t>
      </w:r>
      <w:r w:rsidR="00CD0D2F" w:rsidRPr="00A44DF8">
        <w:rPr>
          <w:sz w:val="24"/>
          <w:szCs w:val="20"/>
          <w:lang w:val="fr-FR"/>
        </w:rPr>
        <w:t>loiter :</w:t>
      </w:r>
    </w:p>
    <w:tbl>
      <w:tblPr>
        <w:tblW w:w="12815" w:type="dxa"/>
        <w:tblInd w:w="392" w:type="dxa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654"/>
        <w:gridCol w:w="5161"/>
      </w:tblGrid>
      <w:tr w:rsidR="00CD0D2F" w:rsidRPr="00A44DF8" w14:paraId="074CCC95" w14:textId="77777777" w:rsidTr="00B44D9F">
        <w:tc>
          <w:tcPr>
            <w:tcW w:w="7654" w:type="dxa"/>
            <w:tcBorders>
              <w:right w:val="nil"/>
            </w:tcBorders>
          </w:tcPr>
          <w:p w14:paraId="212029E2" w14:textId="2CA8A459" w:rsidR="00CD0D2F" w:rsidRDefault="003804B5" w:rsidP="003804B5">
            <w:pPr>
              <w:pStyle w:val="Sansinterligne"/>
              <w:numPr>
                <w:ilvl w:val="0"/>
                <w:numId w:val="36"/>
              </w:numPr>
              <w:spacing w:before="60" w:after="6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>Expression du grossissement</w:t>
            </w:r>
          </w:p>
          <w:p w14:paraId="38912EBE" w14:textId="11D485DD" w:rsidR="003804B5" w:rsidRPr="003804B5" w:rsidRDefault="003804B5" w:rsidP="003804B5">
            <w:pPr>
              <w:pStyle w:val="Sansinterligne"/>
              <w:spacing w:before="60" w:after="60"/>
              <w:ind w:left="175"/>
              <w:rPr>
                <w:sz w:val="24"/>
                <w:szCs w:val="20"/>
                <w:lang w:val="fr-FR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</w:tcBorders>
          </w:tcPr>
          <w:p w14:paraId="34BB0F75" w14:textId="57FC266B" w:rsidR="00CD0D2F" w:rsidRPr="002B392F" w:rsidRDefault="00CD0D2F" w:rsidP="00B44D9F">
            <w:pPr>
              <w:pStyle w:val="Sansinterligne"/>
              <w:spacing w:before="60" w:after="60"/>
              <w:ind w:left="-108"/>
              <w:rPr>
                <w:sz w:val="24"/>
                <w:szCs w:val="20"/>
                <w:lang w:val="fr-FR"/>
              </w:rPr>
            </w:pPr>
          </w:p>
        </w:tc>
      </w:tr>
    </w:tbl>
    <w:p w14:paraId="285111C6" w14:textId="77777777" w:rsidR="009E08FA" w:rsidRPr="00A44DF8" w:rsidRDefault="009E08FA" w:rsidP="009E08FA">
      <w:pPr>
        <w:pStyle w:val="Sansinterligne"/>
        <w:spacing w:before="120"/>
        <w:ind w:left="360"/>
        <w:rPr>
          <w:sz w:val="24"/>
          <w:szCs w:val="20"/>
          <w:lang w:val="fr-FR"/>
        </w:rPr>
      </w:pPr>
      <w:r w:rsidRPr="00A44DF8">
        <w:rPr>
          <w:b/>
          <w:sz w:val="24"/>
          <w:szCs w:val="20"/>
          <w:lang w:val="fr-FR"/>
        </w:rPr>
        <w:t xml:space="preserve">Les </w:t>
      </w:r>
      <w:r>
        <w:rPr>
          <w:b/>
          <w:sz w:val="24"/>
          <w:szCs w:val="20"/>
          <w:lang w:val="fr-FR"/>
        </w:rPr>
        <w:t>propriétés</w:t>
      </w:r>
      <w:r w:rsidRPr="00A44DF8">
        <w:rPr>
          <w:sz w:val="24"/>
          <w:szCs w:val="20"/>
          <w:lang w:val="fr-FR"/>
        </w:rPr>
        <w:t xml:space="preserve"> à connaitre</w:t>
      </w:r>
      <w:r>
        <w:rPr>
          <w:sz w:val="24"/>
          <w:szCs w:val="20"/>
          <w:lang w:val="fr-FR"/>
        </w:rPr>
        <w:t xml:space="preserve"> </w:t>
      </w:r>
      <w:r w:rsidRPr="00A44DF8">
        <w:rPr>
          <w:sz w:val="24"/>
          <w:szCs w:val="20"/>
          <w:lang w:val="fr-FR"/>
        </w:rPr>
        <w:t>:</w:t>
      </w:r>
    </w:p>
    <w:tbl>
      <w:tblPr>
        <w:tblW w:w="11057" w:type="dxa"/>
        <w:tblInd w:w="108" w:type="dxa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76"/>
        <w:gridCol w:w="7417"/>
        <w:gridCol w:w="962"/>
        <w:gridCol w:w="895"/>
        <w:gridCol w:w="1095"/>
        <w:gridCol w:w="26"/>
        <w:gridCol w:w="386"/>
      </w:tblGrid>
      <w:tr w:rsidR="009E08FA" w:rsidRPr="009E08FA" w14:paraId="0F62755F" w14:textId="77777777" w:rsidTr="006D2A44">
        <w:trPr>
          <w:gridBefore w:val="1"/>
          <w:wBefore w:w="276" w:type="dxa"/>
        </w:trPr>
        <w:tc>
          <w:tcPr>
            <w:tcW w:w="10369" w:type="dxa"/>
            <w:gridSpan w:val="4"/>
            <w:tcBorders>
              <w:right w:val="nil"/>
            </w:tcBorders>
          </w:tcPr>
          <w:p w14:paraId="1C743D25" w14:textId="52BA1B81" w:rsidR="009E08FA" w:rsidRDefault="003804B5" w:rsidP="00D9434A">
            <w:pPr>
              <w:pStyle w:val="Sansinterligne"/>
              <w:numPr>
                <w:ilvl w:val="0"/>
                <w:numId w:val="36"/>
              </w:numPr>
              <w:spacing w:before="60" w:after="6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 xml:space="preserve">Une lunette afocale donne d’un objet à l’infini une image . . . . . . . . . . . . </w:t>
            </w:r>
          </w:p>
          <w:p w14:paraId="57DBDD39" w14:textId="77777777" w:rsidR="00BC104D" w:rsidRDefault="003804B5" w:rsidP="00D9434A">
            <w:pPr>
              <w:pStyle w:val="Sansinterligne"/>
              <w:numPr>
                <w:ilvl w:val="0"/>
                <w:numId w:val="36"/>
              </w:numPr>
              <w:spacing w:before="60" w:after="6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 xml:space="preserve">Pour une lunette afocale, la distance entre les deux lentilles </w:t>
            </w:r>
            <w:proofErr w:type="gramStart"/>
            <w:r>
              <w:rPr>
                <w:sz w:val="24"/>
                <w:szCs w:val="20"/>
                <w:lang w:val="fr-FR"/>
              </w:rPr>
              <w:t>est  . . .</w:t>
            </w:r>
            <w:proofErr w:type="gramEnd"/>
            <w:r>
              <w:rPr>
                <w:sz w:val="24"/>
                <w:szCs w:val="20"/>
                <w:lang w:val="fr-FR"/>
              </w:rPr>
              <w:t xml:space="preserve"> . . . . . . . . </w:t>
            </w:r>
            <w:r w:rsidR="00BC104D">
              <w:rPr>
                <w:sz w:val="24"/>
                <w:szCs w:val="20"/>
                <w:lang w:val="fr-FR"/>
              </w:rPr>
              <w:t>.</w:t>
            </w:r>
          </w:p>
          <w:p w14:paraId="4923A1C2" w14:textId="33AACFFA" w:rsidR="003804B5" w:rsidRPr="002B392F" w:rsidRDefault="003804B5" w:rsidP="00F53AF7">
            <w:pPr>
              <w:pStyle w:val="Sansinterligne"/>
              <w:numPr>
                <w:ilvl w:val="0"/>
                <w:numId w:val="36"/>
              </w:numPr>
              <w:spacing w:before="60" w:after="240"/>
              <w:ind w:left="175" w:hanging="283"/>
              <w:rPr>
                <w:sz w:val="24"/>
                <w:szCs w:val="20"/>
                <w:lang w:val="fr-FR"/>
              </w:rPr>
            </w:pPr>
            <w:r>
              <w:rPr>
                <w:sz w:val="24"/>
                <w:szCs w:val="20"/>
                <w:lang w:val="fr-FR"/>
              </w:rPr>
              <w:t xml:space="preserve">Pour une lunette afocale, l’image intermédiaire est située . . . . . . . . . . . . 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</w:tcBorders>
          </w:tcPr>
          <w:p w14:paraId="77017E98" w14:textId="77777777" w:rsidR="009E08FA" w:rsidRPr="002B392F" w:rsidRDefault="009E08FA" w:rsidP="00091BF4">
            <w:pPr>
              <w:pStyle w:val="Sansinterligne"/>
              <w:spacing w:before="60" w:after="60"/>
              <w:ind w:left="-108"/>
              <w:rPr>
                <w:sz w:val="24"/>
                <w:szCs w:val="20"/>
                <w:lang w:val="fr-FR"/>
              </w:rPr>
            </w:pPr>
          </w:p>
        </w:tc>
      </w:tr>
      <w:tr w:rsidR="00CD0D2F" w:rsidRPr="000A13A3" w14:paraId="0A880A18" w14:textId="77777777" w:rsidTr="006D2A44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ACAD5" w14:textId="77777777" w:rsidR="00CD0D2F" w:rsidRPr="002B392F" w:rsidRDefault="009E08FA" w:rsidP="009E08FA">
            <w:pPr>
              <w:pStyle w:val="Sansinterligne"/>
              <w:spacing w:after="120"/>
              <w:rPr>
                <w:sz w:val="26"/>
                <w:szCs w:val="26"/>
                <w:lang w:val="fr-FR"/>
              </w:rPr>
            </w:pPr>
            <w:r w:rsidRPr="009E08FA">
              <w:rPr>
                <w:rFonts w:ascii="Times New Roman" w:hAnsi="Times New Roman"/>
                <w:b/>
                <w:sz w:val="36"/>
                <w:szCs w:val="24"/>
                <w:lang w:val="fr-FR"/>
              </w:rPr>
              <w:t>Capacités : c</w:t>
            </w:r>
            <w:r w:rsidR="00FB0AE8" w:rsidRPr="009E08FA">
              <w:rPr>
                <w:rFonts w:ascii="Times New Roman" w:hAnsi="Times New Roman"/>
                <w:b/>
                <w:sz w:val="36"/>
                <w:szCs w:val="24"/>
                <w:lang w:val="fr-FR"/>
              </w:rPr>
              <w:t>e qu’il faut savoir faire</w:t>
            </w:r>
            <w:r w:rsidR="00FB0AE8" w:rsidRPr="00AA61AD">
              <w:rPr>
                <w:b/>
                <w:sz w:val="28"/>
                <w:szCs w:val="20"/>
                <w:lang w:val="fr-F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BC2" w14:textId="77777777" w:rsidR="00CD0D2F" w:rsidRPr="006D2A44" w:rsidRDefault="009E08FA" w:rsidP="00B44D9F">
            <w:pPr>
              <w:pStyle w:val="Sansinterligne"/>
              <w:spacing w:before="60" w:after="60"/>
              <w:ind w:left="-108"/>
              <w:jc w:val="center"/>
              <w:rPr>
                <w:sz w:val="18"/>
                <w:szCs w:val="20"/>
                <w:lang w:val="fr-FR"/>
              </w:rPr>
            </w:pPr>
            <w:r w:rsidRPr="006D2A44">
              <w:rPr>
                <w:sz w:val="18"/>
                <w:szCs w:val="20"/>
                <w:lang w:val="fr-FR"/>
              </w:rPr>
              <w:t>A</w:t>
            </w:r>
            <w:r w:rsidR="00CD0D2F" w:rsidRPr="006D2A44">
              <w:rPr>
                <w:sz w:val="18"/>
                <w:szCs w:val="20"/>
                <w:lang w:val="fr-FR"/>
              </w:rPr>
              <w:t>ctivité</w:t>
            </w:r>
            <w:r w:rsidRPr="006D2A44">
              <w:rPr>
                <w:sz w:val="18"/>
                <w:szCs w:val="20"/>
                <w:lang w:val="fr-FR"/>
              </w:rPr>
              <w:t>(s)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C07" w14:textId="77777777" w:rsidR="00CD0D2F" w:rsidRPr="006D2A44" w:rsidRDefault="009E08FA" w:rsidP="00B44D9F">
            <w:pPr>
              <w:pStyle w:val="Sansinterligne"/>
              <w:spacing w:before="60" w:after="60"/>
              <w:ind w:left="-108"/>
              <w:jc w:val="center"/>
              <w:rPr>
                <w:sz w:val="18"/>
                <w:szCs w:val="20"/>
                <w:lang w:val="fr-FR"/>
              </w:rPr>
            </w:pPr>
            <w:r w:rsidRPr="006D2A44">
              <w:rPr>
                <w:sz w:val="18"/>
                <w:szCs w:val="20"/>
                <w:lang w:val="fr-FR"/>
              </w:rPr>
              <w:t>E</w:t>
            </w:r>
            <w:r w:rsidR="00CD0D2F" w:rsidRPr="006D2A44">
              <w:rPr>
                <w:sz w:val="18"/>
                <w:szCs w:val="20"/>
                <w:lang w:val="fr-FR"/>
              </w:rPr>
              <w:t>xercice</w:t>
            </w:r>
            <w:r w:rsidRPr="006D2A44">
              <w:rPr>
                <w:sz w:val="18"/>
                <w:szCs w:val="20"/>
                <w:lang w:val="fr-FR"/>
              </w:rPr>
              <w:t>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742" w14:textId="77777777" w:rsidR="00CD0D2F" w:rsidRPr="006D2A44" w:rsidRDefault="00CD0D2F" w:rsidP="00B44D9F">
            <w:pPr>
              <w:pStyle w:val="Sansinterligne"/>
              <w:spacing w:before="60" w:after="60"/>
              <w:ind w:left="-108"/>
              <w:jc w:val="center"/>
              <w:rPr>
                <w:sz w:val="18"/>
                <w:szCs w:val="20"/>
                <w:lang w:val="fr-FR"/>
              </w:rPr>
            </w:pPr>
            <w:r w:rsidRPr="006D2A44">
              <w:rPr>
                <w:sz w:val="18"/>
                <w:szCs w:val="20"/>
                <w:lang w:val="fr-FR"/>
              </w:rPr>
              <w:t>Pour m'évaluer</w:t>
            </w:r>
          </w:p>
        </w:tc>
      </w:tr>
      <w:tr w:rsidR="00D01C85" w:rsidRPr="000A13A3" w14:paraId="0BA8C253" w14:textId="77777777" w:rsidTr="00C25517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E32" w14:textId="77777777" w:rsidR="00D01C85" w:rsidRPr="009E08FA" w:rsidRDefault="00D01C85" w:rsidP="00C25517">
            <w:pPr>
              <w:pStyle w:val="Sansinterligne"/>
              <w:numPr>
                <w:ilvl w:val="0"/>
                <w:numId w:val="38"/>
              </w:numPr>
              <w:spacing w:before="60" w:after="60"/>
              <w:ind w:left="175" w:hanging="218"/>
              <w:rPr>
                <w:sz w:val="26"/>
                <w:szCs w:val="26"/>
                <w:lang w:val="fr-FR"/>
              </w:rPr>
            </w:pPr>
            <w:r w:rsidRPr="00A4362B">
              <w:rPr>
                <w:b/>
                <w:bCs/>
                <w:sz w:val="26"/>
                <w:szCs w:val="26"/>
                <w:lang w:val="fr-FR"/>
              </w:rPr>
              <w:t>Identifier</w:t>
            </w:r>
            <w:r w:rsidRPr="00D01C85">
              <w:rPr>
                <w:sz w:val="26"/>
                <w:szCs w:val="26"/>
                <w:lang w:val="fr-FR"/>
              </w:rPr>
              <w:t xml:space="preserve"> l’objectif et l’oculaire (sur une lunette astronomique)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3A2" w14:textId="77777777" w:rsidR="00D01C85" w:rsidRPr="000A13A3" w:rsidRDefault="00D01C85" w:rsidP="00C25517">
            <w:pPr>
              <w:pStyle w:val="Sansinterligne"/>
              <w:spacing w:before="60" w:after="60"/>
              <w:ind w:left="-108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B8E" w14:textId="77777777" w:rsidR="00D01C85" w:rsidRPr="000A13A3" w:rsidRDefault="00D01C85" w:rsidP="00C25517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F24" w14:textId="77777777" w:rsidR="00D01C85" w:rsidRPr="002B392F" w:rsidRDefault="00D01C85" w:rsidP="00C25517">
            <w:pPr>
              <w:pStyle w:val="Sansinterligne"/>
              <w:spacing w:before="60" w:after="60"/>
              <w:ind w:left="-108"/>
              <w:jc w:val="center"/>
              <w:rPr>
                <w:sz w:val="32"/>
                <w:szCs w:val="20"/>
                <w:lang w:val="fr-FR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  <w:tr w:rsidR="00D01C85" w:rsidRPr="000A13A3" w14:paraId="232F71EA" w14:textId="77777777" w:rsidTr="006D2A44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9CD" w14:textId="0211784E" w:rsidR="00D01C85" w:rsidRPr="002B392F" w:rsidRDefault="00D01C85" w:rsidP="00D01C85">
            <w:pPr>
              <w:pStyle w:val="Sansinterligne"/>
              <w:numPr>
                <w:ilvl w:val="0"/>
                <w:numId w:val="38"/>
              </w:numPr>
              <w:spacing w:before="60" w:after="60"/>
              <w:ind w:left="175" w:hanging="218"/>
              <w:rPr>
                <w:sz w:val="26"/>
                <w:szCs w:val="26"/>
                <w:lang w:val="fr-FR"/>
              </w:rPr>
            </w:pPr>
            <w:r w:rsidRPr="00A4362B">
              <w:rPr>
                <w:b/>
                <w:bCs/>
                <w:sz w:val="26"/>
                <w:szCs w:val="26"/>
                <w:lang w:val="fr-FR"/>
              </w:rPr>
              <w:t>Représenter</w:t>
            </w:r>
            <w:r w:rsidRPr="00D01C85">
              <w:rPr>
                <w:sz w:val="26"/>
                <w:szCs w:val="26"/>
                <w:lang w:val="fr-FR"/>
              </w:rPr>
              <w:t xml:space="preserve"> le schéma d’une lunette afocale modélisée par deux lentilles minces convergentes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050" w14:textId="77777777" w:rsidR="00D01C85" w:rsidRPr="000A13A3" w:rsidRDefault="00D01C85" w:rsidP="00D01C85">
            <w:pPr>
              <w:pStyle w:val="Sansinterligne"/>
              <w:spacing w:before="60" w:after="60"/>
              <w:ind w:left="-108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171" w14:textId="77777777" w:rsidR="00D01C85" w:rsidRPr="000A13A3" w:rsidRDefault="00D01C85" w:rsidP="00D01C85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E40" w14:textId="77777777" w:rsidR="00D01C85" w:rsidRPr="002B392F" w:rsidRDefault="00D01C85" w:rsidP="00D01C85">
            <w:pPr>
              <w:pStyle w:val="Sansinterligne"/>
              <w:spacing w:before="60" w:after="60"/>
              <w:ind w:left="-108"/>
              <w:jc w:val="center"/>
              <w:rPr>
                <w:sz w:val="32"/>
                <w:szCs w:val="20"/>
                <w:lang w:val="fr-FR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  <w:tr w:rsidR="00D01C85" w:rsidRPr="000A13A3" w14:paraId="72AA77E1" w14:textId="77777777" w:rsidTr="00070EB7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E2A" w14:textId="37B25EF5" w:rsidR="00D01C85" w:rsidRPr="00D73175" w:rsidRDefault="00D01C85" w:rsidP="00D01C85">
            <w:pPr>
              <w:pStyle w:val="Sansinterligne"/>
              <w:numPr>
                <w:ilvl w:val="0"/>
                <w:numId w:val="38"/>
              </w:numPr>
              <w:spacing w:before="60" w:after="60"/>
              <w:ind w:left="175" w:hanging="218"/>
              <w:rPr>
                <w:sz w:val="26"/>
                <w:szCs w:val="26"/>
                <w:lang w:val="fr-FR"/>
              </w:rPr>
            </w:pPr>
            <w:r w:rsidRPr="00A4362B">
              <w:rPr>
                <w:b/>
                <w:bCs/>
                <w:sz w:val="26"/>
                <w:szCs w:val="26"/>
                <w:lang w:val="fr-FR"/>
              </w:rPr>
              <w:t>Représenter</w:t>
            </w:r>
            <w:r w:rsidRPr="00D01C85">
              <w:rPr>
                <w:sz w:val="26"/>
                <w:szCs w:val="26"/>
                <w:lang w:val="fr-FR"/>
              </w:rPr>
              <w:t xml:space="preserve"> le faisceau émergent issu d'un point objet situé </w:t>
            </w:r>
            <w:r>
              <w:rPr>
                <w:sz w:val="26"/>
                <w:szCs w:val="26"/>
                <w:lang w:val="fr-FR"/>
              </w:rPr>
              <w:t>« </w:t>
            </w:r>
            <w:r w:rsidRPr="00D01C85">
              <w:rPr>
                <w:sz w:val="26"/>
                <w:szCs w:val="26"/>
                <w:lang w:val="fr-FR"/>
              </w:rPr>
              <w:t>à l’infini</w:t>
            </w:r>
            <w:r>
              <w:rPr>
                <w:sz w:val="26"/>
                <w:szCs w:val="26"/>
                <w:lang w:val="fr-FR"/>
              </w:rPr>
              <w:t> »</w:t>
            </w:r>
            <w:r w:rsidRPr="00D01C85">
              <w:rPr>
                <w:sz w:val="26"/>
                <w:szCs w:val="26"/>
                <w:lang w:val="fr-FR"/>
              </w:rPr>
              <w:t xml:space="preserve"> et traversant une lunette afocale.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5BE" w14:textId="77777777" w:rsidR="00D01C85" w:rsidRPr="000A13A3" w:rsidRDefault="00D01C85" w:rsidP="00D01C85">
            <w:pPr>
              <w:pStyle w:val="Sansinterligne"/>
              <w:spacing w:before="60" w:after="60"/>
              <w:ind w:left="-108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D63" w14:textId="77777777" w:rsidR="00D01C85" w:rsidRPr="000A13A3" w:rsidRDefault="00D01C85" w:rsidP="00D01C85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4FB" w14:textId="77777777" w:rsidR="00D01C85" w:rsidRPr="002B392F" w:rsidRDefault="00D01C85" w:rsidP="00D01C85">
            <w:pPr>
              <w:pStyle w:val="Sansinterligne"/>
              <w:spacing w:before="60" w:after="60"/>
              <w:ind w:left="-108"/>
              <w:jc w:val="center"/>
              <w:rPr>
                <w:sz w:val="32"/>
                <w:szCs w:val="20"/>
                <w:lang w:val="fr-FR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  <w:tr w:rsidR="00D01C85" w:rsidRPr="000A13A3" w14:paraId="1246C53F" w14:textId="77777777" w:rsidTr="00070EB7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4AF" w14:textId="537C9681" w:rsidR="00D01C85" w:rsidRPr="00D01C85" w:rsidRDefault="00D01C85" w:rsidP="00D01C85">
            <w:pPr>
              <w:pStyle w:val="Sansinterligne"/>
              <w:numPr>
                <w:ilvl w:val="0"/>
                <w:numId w:val="38"/>
              </w:numPr>
              <w:spacing w:before="60" w:after="60"/>
              <w:ind w:left="175" w:hanging="218"/>
              <w:rPr>
                <w:sz w:val="26"/>
                <w:szCs w:val="26"/>
                <w:lang w:val="fr-FR"/>
              </w:rPr>
            </w:pPr>
            <w:r w:rsidRPr="00A4362B">
              <w:rPr>
                <w:b/>
                <w:bCs/>
                <w:sz w:val="26"/>
                <w:szCs w:val="26"/>
                <w:lang w:val="fr-FR"/>
              </w:rPr>
              <w:t>Établir l’expression</w:t>
            </w:r>
            <w:r w:rsidRPr="00A4362B">
              <w:rPr>
                <w:sz w:val="26"/>
                <w:szCs w:val="26"/>
                <w:lang w:val="fr-FR"/>
              </w:rPr>
              <w:t xml:space="preserve"> du grossissement d’une lunette afocale.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C94" w14:textId="77777777" w:rsidR="00D01C85" w:rsidRPr="000A13A3" w:rsidRDefault="00D01C85" w:rsidP="00D01C85">
            <w:pPr>
              <w:pStyle w:val="Sansinterligne"/>
              <w:spacing w:before="60" w:after="60"/>
              <w:ind w:left="-108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F08" w14:textId="77777777" w:rsidR="00D01C85" w:rsidRPr="000A13A3" w:rsidRDefault="00D01C85" w:rsidP="00D01C85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AE0" w14:textId="2CF2CF3B" w:rsidR="00D01C85" w:rsidRPr="002B392F" w:rsidRDefault="00A4362B" w:rsidP="00D01C85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  <w:tr w:rsidR="00D01C85" w:rsidRPr="000A13A3" w14:paraId="6E486EF7" w14:textId="77777777" w:rsidTr="00070EB7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0BE" w14:textId="16CB906F" w:rsidR="00D01C85" w:rsidRDefault="00D01C85" w:rsidP="00070EB7">
            <w:pPr>
              <w:pStyle w:val="Sansinterligne"/>
              <w:numPr>
                <w:ilvl w:val="0"/>
                <w:numId w:val="38"/>
              </w:numPr>
              <w:spacing w:before="60" w:after="60"/>
              <w:ind w:left="175" w:hanging="218"/>
              <w:rPr>
                <w:sz w:val="26"/>
                <w:szCs w:val="26"/>
                <w:lang w:val="fr-FR"/>
              </w:rPr>
            </w:pPr>
            <w:r w:rsidRPr="00A4362B">
              <w:rPr>
                <w:b/>
                <w:bCs/>
                <w:sz w:val="26"/>
                <w:szCs w:val="26"/>
                <w:lang w:val="fr-FR"/>
              </w:rPr>
              <w:t>Exploiter</w:t>
            </w:r>
            <w:r w:rsidRPr="00D01C85">
              <w:rPr>
                <w:sz w:val="26"/>
                <w:szCs w:val="26"/>
                <w:lang w:val="fr-FR"/>
              </w:rPr>
              <w:t xml:space="preserve"> les données caractéristiques d’une lunette commerciale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117" w14:textId="77777777" w:rsidR="00D01C85" w:rsidRPr="000A13A3" w:rsidRDefault="00D01C85" w:rsidP="00070EB7">
            <w:pPr>
              <w:pStyle w:val="Sansinterligne"/>
              <w:spacing w:before="60" w:after="60"/>
              <w:ind w:left="-108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A29" w14:textId="77777777" w:rsidR="00D01C85" w:rsidRPr="000A13A3" w:rsidRDefault="00D01C85" w:rsidP="00070EB7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C02" w14:textId="6C0CEE69" w:rsidR="00D01C85" w:rsidRPr="002B392F" w:rsidRDefault="00D01C85" w:rsidP="00070EB7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  <w:tr w:rsidR="006D2A44" w:rsidRPr="000A13A3" w14:paraId="0F0B8348" w14:textId="77777777" w:rsidTr="006D2A44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0BB" w14:textId="3E9E14A6" w:rsidR="006D2A44" w:rsidRPr="002B392F" w:rsidRDefault="00A4362B" w:rsidP="006D2A44">
            <w:pPr>
              <w:pStyle w:val="Sansinterligne"/>
              <w:numPr>
                <w:ilvl w:val="0"/>
                <w:numId w:val="39"/>
              </w:numPr>
              <w:spacing w:before="60" w:after="60"/>
              <w:ind w:left="175" w:hanging="218"/>
              <w:rPr>
                <w:i/>
                <w:sz w:val="26"/>
                <w:szCs w:val="26"/>
                <w:lang w:val="fr-FR"/>
              </w:rPr>
            </w:pPr>
            <w:r w:rsidRPr="00A4362B">
              <w:rPr>
                <w:b/>
                <w:i/>
                <w:sz w:val="26"/>
                <w:szCs w:val="26"/>
                <w:lang w:val="fr-FR"/>
              </w:rPr>
              <w:t>Réaliser une maquette</w:t>
            </w:r>
            <w:r w:rsidRPr="00A4362B">
              <w:rPr>
                <w:bCs/>
                <w:i/>
                <w:sz w:val="26"/>
                <w:szCs w:val="26"/>
                <w:lang w:val="fr-FR"/>
              </w:rPr>
              <w:t xml:space="preserve"> de lunette astronomique</w:t>
            </w:r>
            <w:r>
              <w:rPr>
                <w:bCs/>
                <w:i/>
                <w:sz w:val="26"/>
                <w:szCs w:val="26"/>
                <w:lang w:val="fr-FR"/>
              </w:rPr>
              <w:t xml:space="preserve"> sur un banc d’optique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8E9" w14:textId="77777777" w:rsidR="006D2A44" w:rsidRPr="000A13A3" w:rsidRDefault="006D2A44" w:rsidP="006D2A44">
            <w:pPr>
              <w:pStyle w:val="Sansinterligne"/>
              <w:spacing w:before="60" w:after="60"/>
              <w:ind w:left="175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0D2" w14:textId="77777777" w:rsidR="006D2A44" w:rsidRPr="000A13A3" w:rsidRDefault="006D2A44" w:rsidP="006D2A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3FF" w14:textId="77777777" w:rsidR="006D2A44" w:rsidRPr="002B392F" w:rsidRDefault="006D2A44" w:rsidP="006D2A44">
            <w:pPr>
              <w:pStyle w:val="Sansinterligne"/>
              <w:spacing w:before="60" w:after="60"/>
              <w:ind w:left="-108"/>
              <w:jc w:val="center"/>
              <w:rPr>
                <w:sz w:val="32"/>
                <w:szCs w:val="20"/>
                <w:lang w:val="fr-FR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  <w:tr w:rsidR="00A4362B" w:rsidRPr="000A13A3" w14:paraId="32BF6D8F" w14:textId="77777777" w:rsidTr="006D2A44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3A1" w14:textId="6741C11D" w:rsidR="00A4362B" w:rsidRPr="00A4362B" w:rsidRDefault="00A4362B" w:rsidP="00A4362B">
            <w:pPr>
              <w:pStyle w:val="Sansinterligne"/>
              <w:numPr>
                <w:ilvl w:val="0"/>
                <w:numId w:val="39"/>
              </w:numPr>
              <w:spacing w:before="60" w:after="60"/>
              <w:ind w:left="175" w:hanging="218"/>
              <w:rPr>
                <w:bCs/>
                <w:i/>
                <w:sz w:val="26"/>
                <w:szCs w:val="26"/>
                <w:lang w:val="fr-FR"/>
              </w:rPr>
            </w:pPr>
            <w:r w:rsidRPr="00A4362B">
              <w:rPr>
                <w:b/>
                <w:i/>
                <w:sz w:val="26"/>
                <w:szCs w:val="26"/>
                <w:lang w:val="fr-FR"/>
              </w:rPr>
              <w:t>Utiliser</w:t>
            </w:r>
            <w:r w:rsidRPr="00A4362B">
              <w:rPr>
                <w:bCs/>
                <w:i/>
                <w:sz w:val="26"/>
                <w:szCs w:val="26"/>
                <w:lang w:val="fr-FR"/>
              </w:rPr>
              <w:t xml:space="preserve"> une lunette commerciale </w:t>
            </w:r>
            <w:r w:rsidRPr="00A4362B">
              <w:rPr>
                <w:b/>
                <w:i/>
                <w:sz w:val="26"/>
                <w:szCs w:val="26"/>
                <w:lang w:val="fr-FR"/>
              </w:rPr>
              <w:t>pour</w:t>
            </w:r>
            <w:r w:rsidRPr="00A4362B">
              <w:rPr>
                <w:bCs/>
                <w:i/>
                <w:sz w:val="26"/>
                <w:szCs w:val="26"/>
                <w:lang w:val="fr-FR"/>
              </w:rPr>
              <w:t xml:space="preserve"> </w:t>
            </w:r>
            <w:r w:rsidRPr="00F53AF7">
              <w:rPr>
                <w:b/>
                <w:i/>
                <w:sz w:val="26"/>
                <w:szCs w:val="26"/>
                <w:lang w:val="fr-FR"/>
              </w:rPr>
              <w:t>en</w:t>
            </w:r>
            <w:r w:rsidRPr="00A4362B">
              <w:rPr>
                <w:bCs/>
                <w:i/>
                <w:sz w:val="26"/>
                <w:szCs w:val="26"/>
                <w:lang w:val="fr-FR"/>
              </w:rPr>
              <w:t xml:space="preserve"> </w:t>
            </w:r>
            <w:r w:rsidRPr="00A4362B">
              <w:rPr>
                <w:b/>
                <w:i/>
                <w:sz w:val="26"/>
                <w:szCs w:val="26"/>
                <w:lang w:val="fr-FR"/>
              </w:rPr>
              <w:t>déterminer</w:t>
            </w:r>
            <w:r w:rsidRPr="00A4362B">
              <w:rPr>
                <w:bCs/>
                <w:i/>
                <w:sz w:val="26"/>
                <w:szCs w:val="26"/>
                <w:lang w:val="fr-FR"/>
              </w:rPr>
              <w:t xml:space="preserve"> le grossissement.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214" w14:textId="77777777" w:rsidR="00A4362B" w:rsidRPr="000A13A3" w:rsidRDefault="00A4362B" w:rsidP="00A4362B">
            <w:pPr>
              <w:pStyle w:val="Sansinterligne"/>
              <w:spacing w:before="60" w:after="60"/>
              <w:ind w:left="175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B1F" w14:textId="77777777" w:rsidR="00A4362B" w:rsidRPr="000A13A3" w:rsidRDefault="00A4362B" w:rsidP="00A4362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F80" w14:textId="7A04E2C5" w:rsidR="00A4362B" w:rsidRPr="002B392F" w:rsidRDefault="00A4362B" w:rsidP="00A4362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  <w:tr w:rsidR="00A4362B" w:rsidRPr="000A13A3" w14:paraId="18CC2834" w14:textId="77777777" w:rsidTr="006D2A44">
        <w:tblPrEx>
          <w:tblBorders>
            <w:bottom w:val="single" w:sz="4" w:space="0" w:color="auto"/>
          </w:tblBorders>
        </w:tblPrEx>
        <w:trPr>
          <w:gridAfter w:val="1"/>
          <w:wAfter w:w="386" w:type="dxa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3A6" w14:textId="1B04E5C7" w:rsidR="00A4362B" w:rsidRPr="00A4362B" w:rsidRDefault="00A4362B" w:rsidP="00A4362B">
            <w:pPr>
              <w:pStyle w:val="Sansinterligne"/>
              <w:numPr>
                <w:ilvl w:val="0"/>
                <w:numId w:val="39"/>
              </w:numPr>
              <w:spacing w:before="60" w:after="60"/>
              <w:ind w:left="175" w:hanging="218"/>
              <w:rPr>
                <w:bCs/>
                <w:i/>
                <w:sz w:val="26"/>
                <w:szCs w:val="26"/>
                <w:lang w:val="fr-FR"/>
              </w:rPr>
            </w:pPr>
            <w:r w:rsidRPr="00A4362B">
              <w:rPr>
                <w:b/>
                <w:i/>
                <w:sz w:val="26"/>
                <w:szCs w:val="26"/>
                <w:lang w:val="fr-FR"/>
              </w:rPr>
              <w:t>Vérifier</w:t>
            </w:r>
            <w:r w:rsidRPr="00A4362B">
              <w:rPr>
                <w:bCs/>
                <w:i/>
                <w:sz w:val="26"/>
                <w:szCs w:val="26"/>
                <w:lang w:val="fr-FR"/>
              </w:rPr>
              <w:t xml:space="preserve"> la position de l'image intermédiaire en la visualisant sur un écran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EF0" w14:textId="77777777" w:rsidR="00A4362B" w:rsidRPr="000A13A3" w:rsidRDefault="00A4362B" w:rsidP="00A4362B">
            <w:pPr>
              <w:pStyle w:val="Sansinterligne"/>
              <w:spacing w:before="60" w:after="60"/>
              <w:ind w:left="175"/>
              <w:rPr>
                <w:sz w:val="22"/>
                <w:szCs w:val="20"/>
                <w:lang w:val="fr-F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989" w14:textId="77777777" w:rsidR="00A4362B" w:rsidRPr="000A13A3" w:rsidRDefault="00A4362B" w:rsidP="00A4362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E07E" w14:textId="287CA5B1" w:rsidR="00A4362B" w:rsidRPr="002B392F" w:rsidRDefault="00A4362B" w:rsidP="00A4362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2"/>
              </w:rPr>
            </w:pPr>
            <w:r w:rsidRPr="002B392F">
              <w:rPr>
                <w:rFonts w:ascii="Arial" w:hAnsi="Arial" w:cs="Arial"/>
                <w:sz w:val="32"/>
              </w:rPr>
              <w:sym w:font="Wingdings" w:char="F04C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B"/>
            </w:r>
            <w:r w:rsidRPr="002B392F">
              <w:rPr>
                <w:rFonts w:ascii="Arial" w:hAnsi="Arial" w:cs="Arial"/>
                <w:sz w:val="32"/>
              </w:rPr>
              <w:t xml:space="preserve"> </w:t>
            </w:r>
            <w:r w:rsidRPr="002B392F">
              <w:rPr>
                <w:rFonts w:ascii="Arial" w:hAnsi="Arial" w:cs="Arial"/>
                <w:sz w:val="32"/>
              </w:rPr>
              <w:sym w:font="Wingdings" w:char="F04A"/>
            </w:r>
          </w:p>
        </w:tc>
      </w:tr>
    </w:tbl>
    <w:p w14:paraId="2FDE5A83" w14:textId="77777777" w:rsidR="0019073F" w:rsidRPr="000A13A3" w:rsidRDefault="0019073F" w:rsidP="00FB0AE8">
      <w:pPr>
        <w:pStyle w:val="Sansinterligne"/>
        <w:spacing w:after="120"/>
        <w:rPr>
          <w:sz w:val="28"/>
        </w:rPr>
      </w:pPr>
    </w:p>
    <w:sectPr w:rsidR="0019073F" w:rsidRPr="000A13A3" w:rsidSect="00AA61AD">
      <w:headerReference w:type="default" r:id="rId7"/>
      <w:footerReference w:type="default" r:id="rId8"/>
      <w:type w:val="continuous"/>
      <w:pgSz w:w="11907" w:h="16840" w:code="9"/>
      <w:pgMar w:top="817" w:right="624" w:bottom="568" w:left="142" w:header="419" w:footer="43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7528" w14:textId="77777777" w:rsidR="0012580C" w:rsidRDefault="0012580C">
      <w:r>
        <w:separator/>
      </w:r>
    </w:p>
  </w:endnote>
  <w:endnote w:type="continuationSeparator" w:id="0">
    <w:p w14:paraId="0D0B7AFC" w14:textId="77777777" w:rsidR="0012580C" w:rsidRDefault="0012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D8D4" w14:textId="030CCDDC" w:rsidR="00795FC8" w:rsidRPr="00196539" w:rsidRDefault="00196539" w:rsidP="00196539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747C6B70" wp14:editId="643291B6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Schoolbook" w:hAnsi="Century Schoolbook"/>
        <w:color w:val="31849B" w:themeColor="accent5" w:themeShade="BF"/>
        <w:sz w:val="16"/>
      </w:rPr>
      <w:t xml:space="preserve"> août 2021</w:t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>
      <w:rPr>
        <w:color w:val="31849B" w:themeColor="accent5" w:themeShade="BF"/>
      </w:rPr>
      <w:t>C</w:t>
    </w:r>
    <w:r w:rsidRPr="00C30C58">
      <w:rPr>
        <w:color w:val="31849B" w:themeColor="accent5" w:themeShade="BF"/>
      </w:rPr>
      <w:t xml:space="preserve">lasse de </w:t>
    </w:r>
    <w:r>
      <w:rPr>
        <w:color w:val="31849B" w:themeColor="accent5" w:themeShade="BF"/>
      </w:rPr>
      <w:t>terminale - spécialité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5598" w14:textId="77777777" w:rsidR="0012580C" w:rsidRDefault="0012580C">
      <w:r>
        <w:separator/>
      </w:r>
    </w:p>
  </w:footnote>
  <w:footnote w:type="continuationSeparator" w:id="0">
    <w:p w14:paraId="128823A4" w14:textId="77777777" w:rsidR="0012580C" w:rsidRDefault="0012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0D87" w14:textId="22C08F52" w:rsidR="00795FC8" w:rsidRPr="00196539" w:rsidRDefault="00196539" w:rsidP="00196539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rFonts w:ascii="Arial" w:hAnsi="Arial" w:cs="Arial"/>
        <w:color w:val="31849B" w:themeColor="accent5" w:themeShade="BF"/>
        <w:sz w:val="20"/>
        <w:szCs w:val="16"/>
      </w:rPr>
    </w:pPr>
    <w:r w:rsidRPr="002A6268">
      <w:rPr>
        <w:rFonts w:ascii="Arial" w:hAnsi="Arial" w:cs="Arial"/>
        <w:noProof/>
        <w:color w:val="31849B" w:themeColor="accent5" w:themeShade="BF"/>
        <w:sz w:val="28"/>
        <w:szCs w:val="16"/>
      </w:rPr>
      <w:drawing>
        <wp:inline distT="0" distB="0" distL="0" distR="0" wp14:anchorId="2B9F7BF1" wp14:editId="2062960F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6268">
      <w:rPr>
        <w:rFonts w:ascii="Arial" w:hAnsi="Arial" w:cs="Arial"/>
        <w:color w:val="31849B" w:themeColor="accent5" w:themeShade="BF"/>
        <w:sz w:val="20"/>
        <w:szCs w:val="16"/>
      </w:rPr>
      <w:t>VISION et IMAGE</w:t>
    </w:r>
    <w:r w:rsidRPr="002A6268">
      <w:rPr>
        <w:rFonts w:ascii="Arial" w:hAnsi="Arial" w:cs="Arial"/>
        <w:color w:val="31849B" w:themeColor="accent5" w:themeShade="BF"/>
        <w:sz w:val="20"/>
        <w:szCs w:val="16"/>
      </w:rPr>
      <w:tab/>
    </w:r>
    <w:r w:rsidRPr="002A6268">
      <w:rPr>
        <w:rFonts w:ascii="Arial" w:hAnsi="Arial" w:cs="Arial"/>
        <w:color w:val="31849B" w:themeColor="accent5" w:themeShade="BF"/>
        <w:sz w:val="20"/>
        <w:szCs w:val="16"/>
      </w:rPr>
      <w:tab/>
      <w:t xml:space="preserve">La lunette astronomique </w:t>
    </w:r>
    <w:r>
      <w:rPr>
        <w:rFonts w:ascii="Arial" w:hAnsi="Arial" w:cs="Arial"/>
        <w:color w:val="31849B" w:themeColor="accent5" w:themeShade="BF"/>
        <w:sz w:val="20"/>
        <w:szCs w:val="16"/>
      </w:rPr>
      <w:t>–</w:t>
    </w:r>
    <w:r w:rsidRPr="002A6268">
      <w:rPr>
        <w:rFonts w:ascii="Arial" w:hAnsi="Arial" w:cs="Arial"/>
        <w:color w:val="31849B" w:themeColor="accent5" w:themeShade="BF"/>
        <w:sz w:val="20"/>
        <w:szCs w:val="16"/>
      </w:rPr>
      <w:t xml:space="preserve"> </w:t>
    </w:r>
    <w:r>
      <w:rPr>
        <w:rFonts w:ascii="Arial" w:hAnsi="Arial" w:cs="Arial"/>
        <w:color w:val="31849B" w:themeColor="accent5" w:themeShade="BF"/>
        <w:sz w:val="20"/>
        <w:szCs w:val="16"/>
      </w:rPr>
      <w:t xml:space="preserve">Fiche </w:t>
    </w:r>
    <w:proofErr w:type="spellStart"/>
    <w:r>
      <w:rPr>
        <w:rFonts w:ascii="Arial" w:hAnsi="Arial" w:cs="Arial"/>
        <w:color w:val="31849B" w:themeColor="accent5" w:themeShade="BF"/>
        <w:sz w:val="20"/>
        <w:szCs w:val="16"/>
      </w:rPr>
      <w:t>CCM</w:t>
    </w:r>
    <w:proofErr w:type="spellEnd"/>
    <w:r w:rsidRPr="002A6268">
      <w:rPr>
        <w:rFonts w:ascii="Arial" w:hAnsi="Arial" w:cs="Arial"/>
        <w:noProof/>
        <w:color w:val="31849B" w:themeColor="accent5" w:themeShade="BF"/>
        <w:sz w:val="20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951F3"/>
    <w:multiLevelType w:val="hybridMultilevel"/>
    <w:tmpl w:val="8D5EE356"/>
    <w:lvl w:ilvl="0" w:tplc="280EF364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DF4AE1"/>
    <w:multiLevelType w:val="singleLevel"/>
    <w:tmpl w:val="707E15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6F47414"/>
    <w:multiLevelType w:val="hybridMultilevel"/>
    <w:tmpl w:val="D3F26800"/>
    <w:lvl w:ilvl="0" w:tplc="79982E44">
      <w:start w:val="1"/>
      <w:numFmt w:val="bullet"/>
      <w:lvlText w:val="−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B29BD"/>
    <w:multiLevelType w:val="hybridMultilevel"/>
    <w:tmpl w:val="DAF8D754"/>
    <w:lvl w:ilvl="0" w:tplc="4ACA7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8538E"/>
    <w:multiLevelType w:val="hybridMultilevel"/>
    <w:tmpl w:val="50E4C138"/>
    <w:lvl w:ilvl="0" w:tplc="6F462C0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8D8727F"/>
    <w:multiLevelType w:val="hybridMultilevel"/>
    <w:tmpl w:val="851E5578"/>
    <w:lvl w:ilvl="0" w:tplc="79982E44">
      <w:start w:val="1"/>
      <w:numFmt w:val="bullet"/>
      <w:lvlText w:val="−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E58AF"/>
    <w:multiLevelType w:val="hybridMultilevel"/>
    <w:tmpl w:val="DAF8D754"/>
    <w:lvl w:ilvl="0" w:tplc="4ACA7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00243"/>
    <w:multiLevelType w:val="hybridMultilevel"/>
    <w:tmpl w:val="D7BC06D0"/>
    <w:lvl w:ilvl="0" w:tplc="8EA4CEDE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1C5BA0"/>
    <w:multiLevelType w:val="singleLevel"/>
    <w:tmpl w:val="D6BCAD2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0C4C014E"/>
    <w:multiLevelType w:val="singleLevel"/>
    <w:tmpl w:val="8EA4CED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10B003C"/>
    <w:multiLevelType w:val="singleLevel"/>
    <w:tmpl w:val="5F32827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2C013C3"/>
    <w:multiLevelType w:val="singleLevel"/>
    <w:tmpl w:val="707E15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65B595D"/>
    <w:multiLevelType w:val="singleLevel"/>
    <w:tmpl w:val="5F32827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17001656"/>
    <w:multiLevelType w:val="hybridMultilevel"/>
    <w:tmpl w:val="37A04E1A"/>
    <w:lvl w:ilvl="0" w:tplc="CE788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873D5"/>
    <w:multiLevelType w:val="singleLevel"/>
    <w:tmpl w:val="707E15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191561E4"/>
    <w:multiLevelType w:val="hybridMultilevel"/>
    <w:tmpl w:val="4F76F9A8"/>
    <w:lvl w:ilvl="0" w:tplc="969691C8">
      <w:start w:val="3"/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D47DE5"/>
    <w:multiLevelType w:val="singleLevel"/>
    <w:tmpl w:val="01C41746"/>
    <w:lvl w:ilvl="0">
      <w:start w:val="1"/>
      <w:numFmt w:val="decimal"/>
      <w:lvlText w:val="%1-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 w15:restartNumberingAfterBreak="0">
    <w:nsid w:val="1CFB0528"/>
    <w:multiLevelType w:val="singleLevel"/>
    <w:tmpl w:val="152A2AC4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40B04A5"/>
    <w:multiLevelType w:val="hybridMultilevel"/>
    <w:tmpl w:val="8D5EE356"/>
    <w:lvl w:ilvl="0" w:tplc="280EF364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12566D"/>
    <w:multiLevelType w:val="singleLevel"/>
    <w:tmpl w:val="707E15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2" w15:restartNumberingAfterBreak="0">
    <w:nsid w:val="30F61B52"/>
    <w:multiLevelType w:val="singleLevel"/>
    <w:tmpl w:val="01C41746"/>
    <w:lvl w:ilvl="0">
      <w:start w:val="1"/>
      <w:numFmt w:val="decimal"/>
      <w:lvlText w:val="%1-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31AD6C5B"/>
    <w:multiLevelType w:val="singleLevel"/>
    <w:tmpl w:val="62DA9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A854BF"/>
    <w:multiLevelType w:val="hybridMultilevel"/>
    <w:tmpl w:val="E01AF01A"/>
    <w:lvl w:ilvl="0" w:tplc="79982E44">
      <w:start w:val="1"/>
      <w:numFmt w:val="bullet"/>
      <w:lvlText w:val="−"/>
      <w:lvlJc w:val="left"/>
      <w:pPr>
        <w:ind w:left="612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9360EDA"/>
    <w:multiLevelType w:val="singleLevel"/>
    <w:tmpl w:val="5F32827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3B2C55AF"/>
    <w:multiLevelType w:val="singleLevel"/>
    <w:tmpl w:val="D6BCAD2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A69DE"/>
    <w:multiLevelType w:val="singleLevel"/>
    <w:tmpl w:val="5F32827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3E06309F"/>
    <w:multiLevelType w:val="singleLevel"/>
    <w:tmpl w:val="8EA4CED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3278D"/>
    <w:multiLevelType w:val="hybridMultilevel"/>
    <w:tmpl w:val="7A1AAC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0360B2"/>
    <w:multiLevelType w:val="hybridMultilevel"/>
    <w:tmpl w:val="8D5EE356"/>
    <w:lvl w:ilvl="0" w:tplc="280EF364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B1019E"/>
    <w:multiLevelType w:val="singleLevel"/>
    <w:tmpl w:val="8EA4CED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4C895E26"/>
    <w:multiLevelType w:val="singleLevel"/>
    <w:tmpl w:val="8EA4CED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4F385537"/>
    <w:multiLevelType w:val="hybridMultilevel"/>
    <w:tmpl w:val="C98E05A6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CA677A"/>
    <w:multiLevelType w:val="singleLevel"/>
    <w:tmpl w:val="8EA4CED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5909722C"/>
    <w:multiLevelType w:val="singleLevel"/>
    <w:tmpl w:val="5F32827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5D3631AD"/>
    <w:multiLevelType w:val="hybridMultilevel"/>
    <w:tmpl w:val="EB5830A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3463379"/>
    <w:multiLevelType w:val="hybridMultilevel"/>
    <w:tmpl w:val="4B822472"/>
    <w:lvl w:ilvl="0" w:tplc="D0887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24EBE"/>
    <w:multiLevelType w:val="singleLevel"/>
    <w:tmpl w:val="707E15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2" w15:restartNumberingAfterBreak="0">
    <w:nsid w:val="719F3397"/>
    <w:multiLevelType w:val="singleLevel"/>
    <w:tmpl w:val="5F32827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 w15:restartNumberingAfterBreak="0">
    <w:nsid w:val="73973773"/>
    <w:multiLevelType w:val="hybridMultilevel"/>
    <w:tmpl w:val="E39A271E"/>
    <w:lvl w:ilvl="0" w:tplc="CBAE5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27439"/>
    <w:multiLevelType w:val="hybridMultilevel"/>
    <w:tmpl w:val="FA426B54"/>
    <w:lvl w:ilvl="0" w:tplc="994CA7B2">
      <w:start w:val="1"/>
      <w:numFmt w:val="decimal"/>
      <w:lvlText w:val="Situation %1 :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2A4B"/>
    <w:multiLevelType w:val="hybridMultilevel"/>
    <w:tmpl w:val="1AFA5ED8"/>
    <w:lvl w:ilvl="0" w:tplc="B7886F4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4105B"/>
    <w:multiLevelType w:val="singleLevel"/>
    <w:tmpl w:val="707E15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7" w15:restartNumberingAfterBreak="0">
    <w:nsid w:val="7E3E773B"/>
    <w:multiLevelType w:val="hybridMultilevel"/>
    <w:tmpl w:val="E86AEED4"/>
    <w:lvl w:ilvl="0" w:tplc="D6BCAD26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19"/>
  </w:num>
  <w:num w:numId="4">
    <w:abstractNumId w:val="9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37"/>
  </w:num>
  <w:num w:numId="8">
    <w:abstractNumId w:val="11"/>
  </w:num>
  <w:num w:numId="9">
    <w:abstractNumId w:val="46"/>
  </w:num>
  <w:num w:numId="10">
    <w:abstractNumId w:val="13"/>
  </w:num>
  <w:num w:numId="11">
    <w:abstractNumId w:val="41"/>
  </w:num>
  <w:num w:numId="12">
    <w:abstractNumId w:val="29"/>
  </w:num>
  <w:num w:numId="13">
    <w:abstractNumId w:val="15"/>
  </w:num>
  <w:num w:numId="14">
    <w:abstractNumId w:val="42"/>
  </w:num>
  <w:num w:numId="15">
    <w:abstractNumId w:val="2"/>
  </w:num>
  <w:num w:numId="16">
    <w:abstractNumId w:val="26"/>
  </w:num>
  <w:num w:numId="17">
    <w:abstractNumId w:val="21"/>
  </w:num>
  <w:num w:numId="18">
    <w:abstractNumId w:val="38"/>
  </w:num>
  <w:num w:numId="19">
    <w:abstractNumId w:val="12"/>
  </w:num>
  <w:num w:numId="20">
    <w:abstractNumId w:val="18"/>
  </w:num>
  <w:num w:numId="21">
    <w:abstractNumId w:val="22"/>
  </w:num>
  <w:num w:numId="22">
    <w:abstractNumId w:val="34"/>
  </w:num>
  <w:num w:numId="23">
    <w:abstractNumId w:val="23"/>
  </w:num>
  <w:num w:numId="24">
    <w:abstractNumId w:val="43"/>
  </w:num>
  <w:num w:numId="25">
    <w:abstractNumId w:val="8"/>
  </w:num>
  <w:num w:numId="26">
    <w:abstractNumId w:val="36"/>
  </w:num>
  <w:num w:numId="27">
    <w:abstractNumId w:val="47"/>
  </w:num>
  <w:num w:numId="28">
    <w:abstractNumId w:val="24"/>
  </w:num>
  <w:num w:numId="29">
    <w:abstractNumId w:val="39"/>
  </w:num>
  <w:num w:numId="30">
    <w:abstractNumId w:val="33"/>
  </w:num>
  <w:num w:numId="31">
    <w:abstractNumId w:val="5"/>
  </w:num>
  <w:num w:numId="32">
    <w:abstractNumId w:val="1"/>
  </w:num>
  <w:num w:numId="33">
    <w:abstractNumId w:val="20"/>
  </w:num>
  <w:num w:numId="34">
    <w:abstractNumId w:val="35"/>
  </w:num>
  <w:num w:numId="35">
    <w:abstractNumId w:val="14"/>
  </w:num>
  <w:num w:numId="36">
    <w:abstractNumId w:val="17"/>
  </w:num>
  <w:num w:numId="37">
    <w:abstractNumId w:val="25"/>
  </w:num>
  <w:num w:numId="38">
    <w:abstractNumId w:val="28"/>
  </w:num>
  <w:num w:numId="39">
    <w:abstractNumId w:val="31"/>
  </w:num>
  <w:num w:numId="40">
    <w:abstractNumId w:val="40"/>
  </w:num>
  <w:num w:numId="41">
    <w:abstractNumId w:val="44"/>
  </w:num>
  <w:num w:numId="42">
    <w:abstractNumId w:val="4"/>
  </w:num>
  <w:num w:numId="43">
    <w:abstractNumId w:val="7"/>
  </w:num>
  <w:num w:numId="44">
    <w:abstractNumId w:val="32"/>
  </w:num>
  <w:num w:numId="45">
    <w:abstractNumId w:val="3"/>
  </w:num>
  <w:num w:numId="46">
    <w:abstractNumId w:val="45"/>
  </w:num>
  <w:num w:numId="47">
    <w:abstractNumId w:val="30"/>
  </w:num>
  <w:num w:numId="48">
    <w:abstractNumId w:val="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16B4A"/>
    <w:rsid w:val="0003531E"/>
    <w:rsid w:val="0004246E"/>
    <w:rsid w:val="000435FB"/>
    <w:rsid w:val="00045B4A"/>
    <w:rsid w:val="00047933"/>
    <w:rsid w:val="00055C62"/>
    <w:rsid w:val="00060498"/>
    <w:rsid w:val="00063999"/>
    <w:rsid w:val="00091BF4"/>
    <w:rsid w:val="00092DAC"/>
    <w:rsid w:val="00095FD4"/>
    <w:rsid w:val="000A13A3"/>
    <w:rsid w:val="000A4C90"/>
    <w:rsid w:val="000B6E2F"/>
    <w:rsid w:val="000E7768"/>
    <w:rsid w:val="00116B79"/>
    <w:rsid w:val="001226FB"/>
    <w:rsid w:val="0012580C"/>
    <w:rsid w:val="00150774"/>
    <w:rsid w:val="00150A10"/>
    <w:rsid w:val="00154675"/>
    <w:rsid w:val="001561F9"/>
    <w:rsid w:val="00170EE3"/>
    <w:rsid w:val="0017405A"/>
    <w:rsid w:val="00186621"/>
    <w:rsid w:val="0019073F"/>
    <w:rsid w:val="001922E0"/>
    <w:rsid w:val="00195FCF"/>
    <w:rsid w:val="00196539"/>
    <w:rsid w:val="001A4695"/>
    <w:rsid w:val="001A790A"/>
    <w:rsid w:val="001C5C4C"/>
    <w:rsid w:val="001F4510"/>
    <w:rsid w:val="00203F83"/>
    <w:rsid w:val="002314C2"/>
    <w:rsid w:val="00245866"/>
    <w:rsid w:val="00250812"/>
    <w:rsid w:val="00260825"/>
    <w:rsid w:val="00263184"/>
    <w:rsid w:val="002661E7"/>
    <w:rsid w:val="00266907"/>
    <w:rsid w:val="00266CDC"/>
    <w:rsid w:val="00272FA2"/>
    <w:rsid w:val="00276BE7"/>
    <w:rsid w:val="002B5494"/>
    <w:rsid w:val="002C7358"/>
    <w:rsid w:val="002C767B"/>
    <w:rsid w:val="002D5149"/>
    <w:rsid w:val="002D60BF"/>
    <w:rsid w:val="002E698D"/>
    <w:rsid w:val="00312609"/>
    <w:rsid w:val="0032782F"/>
    <w:rsid w:val="003433AE"/>
    <w:rsid w:val="00352F8A"/>
    <w:rsid w:val="003561C7"/>
    <w:rsid w:val="003612C3"/>
    <w:rsid w:val="00364B74"/>
    <w:rsid w:val="003652CF"/>
    <w:rsid w:val="00373858"/>
    <w:rsid w:val="00376E7D"/>
    <w:rsid w:val="003804B5"/>
    <w:rsid w:val="003809DF"/>
    <w:rsid w:val="00380A01"/>
    <w:rsid w:val="00397D4E"/>
    <w:rsid w:val="003A5C0A"/>
    <w:rsid w:val="003C1814"/>
    <w:rsid w:val="003F385B"/>
    <w:rsid w:val="003F6039"/>
    <w:rsid w:val="004019F1"/>
    <w:rsid w:val="004125DF"/>
    <w:rsid w:val="00414BE5"/>
    <w:rsid w:val="00420639"/>
    <w:rsid w:val="00437968"/>
    <w:rsid w:val="00445C7E"/>
    <w:rsid w:val="00446A3A"/>
    <w:rsid w:val="00472E00"/>
    <w:rsid w:val="004813AC"/>
    <w:rsid w:val="004B31A9"/>
    <w:rsid w:val="004B36E8"/>
    <w:rsid w:val="004C0702"/>
    <w:rsid w:val="004E2C82"/>
    <w:rsid w:val="00524918"/>
    <w:rsid w:val="00527398"/>
    <w:rsid w:val="00527558"/>
    <w:rsid w:val="005367CD"/>
    <w:rsid w:val="00543B62"/>
    <w:rsid w:val="00546553"/>
    <w:rsid w:val="00554702"/>
    <w:rsid w:val="00567B6B"/>
    <w:rsid w:val="00580850"/>
    <w:rsid w:val="0059094B"/>
    <w:rsid w:val="005B2655"/>
    <w:rsid w:val="005D297A"/>
    <w:rsid w:val="005D75D5"/>
    <w:rsid w:val="005E0341"/>
    <w:rsid w:val="005E18F1"/>
    <w:rsid w:val="005E71AA"/>
    <w:rsid w:val="005F1E99"/>
    <w:rsid w:val="005F3F2D"/>
    <w:rsid w:val="006011CA"/>
    <w:rsid w:val="00602CBD"/>
    <w:rsid w:val="006115E9"/>
    <w:rsid w:val="00632CE0"/>
    <w:rsid w:val="0066290B"/>
    <w:rsid w:val="006660E7"/>
    <w:rsid w:val="006672BE"/>
    <w:rsid w:val="00670826"/>
    <w:rsid w:val="006B2C03"/>
    <w:rsid w:val="006B3A77"/>
    <w:rsid w:val="006B3C86"/>
    <w:rsid w:val="006B612E"/>
    <w:rsid w:val="006C534A"/>
    <w:rsid w:val="006D2A44"/>
    <w:rsid w:val="006D61A2"/>
    <w:rsid w:val="006D62DF"/>
    <w:rsid w:val="006E36AF"/>
    <w:rsid w:val="006F0596"/>
    <w:rsid w:val="0070267F"/>
    <w:rsid w:val="007129DC"/>
    <w:rsid w:val="007155C9"/>
    <w:rsid w:val="00721C97"/>
    <w:rsid w:val="00725DC2"/>
    <w:rsid w:val="007372DD"/>
    <w:rsid w:val="00741648"/>
    <w:rsid w:val="007472AE"/>
    <w:rsid w:val="007528AF"/>
    <w:rsid w:val="00753736"/>
    <w:rsid w:val="0076075E"/>
    <w:rsid w:val="00760F82"/>
    <w:rsid w:val="0076438A"/>
    <w:rsid w:val="007669D6"/>
    <w:rsid w:val="00772726"/>
    <w:rsid w:val="007727BE"/>
    <w:rsid w:val="00774ACE"/>
    <w:rsid w:val="00776BAB"/>
    <w:rsid w:val="00777068"/>
    <w:rsid w:val="00795FC8"/>
    <w:rsid w:val="00796C98"/>
    <w:rsid w:val="007B1B68"/>
    <w:rsid w:val="007B2F62"/>
    <w:rsid w:val="007B53E5"/>
    <w:rsid w:val="007B56A0"/>
    <w:rsid w:val="007E2664"/>
    <w:rsid w:val="007E6236"/>
    <w:rsid w:val="00804429"/>
    <w:rsid w:val="00827E30"/>
    <w:rsid w:val="008316C6"/>
    <w:rsid w:val="0085031A"/>
    <w:rsid w:val="008572EA"/>
    <w:rsid w:val="008615B2"/>
    <w:rsid w:val="00867329"/>
    <w:rsid w:val="0086762E"/>
    <w:rsid w:val="008906F5"/>
    <w:rsid w:val="00891899"/>
    <w:rsid w:val="00892277"/>
    <w:rsid w:val="008970B4"/>
    <w:rsid w:val="00897A2A"/>
    <w:rsid w:val="008A4051"/>
    <w:rsid w:val="008A7CF1"/>
    <w:rsid w:val="008B5348"/>
    <w:rsid w:val="008C5081"/>
    <w:rsid w:val="008E1190"/>
    <w:rsid w:val="008E2B92"/>
    <w:rsid w:val="008F4168"/>
    <w:rsid w:val="00900E36"/>
    <w:rsid w:val="0091408B"/>
    <w:rsid w:val="009303F5"/>
    <w:rsid w:val="00934464"/>
    <w:rsid w:val="00947558"/>
    <w:rsid w:val="00953BD5"/>
    <w:rsid w:val="00962A6E"/>
    <w:rsid w:val="00977A41"/>
    <w:rsid w:val="009806B0"/>
    <w:rsid w:val="0098403B"/>
    <w:rsid w:val="009963FD"/>
    <w:rsid w:val="009A1D93"/>
    <w:rsid w:val="009A3C73"/>
    <w:rsid w:val="009C22C4"/>
    <w:rsid w:val="009C3608"/>
    <w:rsid w:val="009D60BB"/>
    <w:rsid w:val="009D73ED"/>
    <w:rsid w:val="009E08FA"/>
    <w:rsid w:val="009F30FE"/>
    <w:rsid w:val="00A016D9"/>
    <w:rsid w:val="00A03157"/>
    <w:rsid w:val="00A1717F"/>
    <w:rsid w:val="00A211DA"/>
    <w:rsid w:val="00A23FC6"/>
    <w:rsid w:val="00A30E4F"/>
    <w:rsid w:val="00A4362B"/>
    <w:rsid w:val="00A44DF8"/>
    <w:rsid w:val="00A8718C"/>
    <w:rsid w:val="00A973B7"/>
    <w:rsid w:val="00AA61AD"/>
    <w:rsid w:val="00AB09A7"/>
    <w:rsid w:val="00AC233E"/>
    <w:rsid w:val="00AD323C"/>
    <w:rsid w:val="00AD5347"/>
    <w:rsid w:val="00AF49BE"/>
    <w:rsid w:val="00B0564E"/>
    <w:rsid w:val="00B1305D"/>
    <w:rsid w:val="00B2566A"/>
    <w:rsid w:val="00B27673"/>
    <w:rsid w:val="00B3165C"/>
    <w:rsid w:val="00B32A1A"/>
    <w:rsid w:val="00B40044"/>
    <w:rsid w:val="00B4306C"/>
    <w:rsid w:val="00B47D0E"/>
    <w:rsid w:val="00B661C2"/>
    <w:rsid w:val="00B80520"/>
    <w:rsid w:val="00B8738D"/>
    <w:rsid w:val="00BB1AE5"/>
    <w:rsid w:val="00BC104D"/>
    <w:rsid w:val="00BC1FB9"/>
    <w:rsid w:val="00BC5AC4"/>
    <w:rsid w:val="00BC66B3"/>
    <w:rsid w:val="00BD77A8"/>
    <w:rsid w:val="00BF7513"/>
    <w:rsid w:val="00C07E26"/>
    <w:rsid w:val="00C22BAF"/>
    <w:rsid w:val="00C23B2A"/>
    <w:rsid w:val="00C275FC"/>
    <w:rsid w:val="00C41500"/>
    <w:rsid w:val="00C67749"/>
    <w:rsid w:val="00C8103C"/>
    <w:rsid w:val="00C8682C"/>
    <w:rsid w:val="00C949EE"/>
    <w:rsid w:val="00C963A5"/>
    <w:rsid w:val="00C9799F"/>
    <w:rsid w:val="00CA0B46"/>
    <w:rsid w:val="00CB3FCE"/>
    <w:rsid w:val="00CC7FC3"/>
    <w:rsid w:val="00CD0D2F"/>
    <w:rsid w:val="00CD1E7A"/>
    <w:rsid w:val="00CE3847"/>
    <w:rsid w:val="00CE39A3"/>
    <w:rsid w:val="00CE7B0E"/>
    <w:rsid w:val="00D00A6C"/>
    <w:rsid w:val="00D01C85"/>
    <w:rsid w:val="00D034E5"/>
    <w:rsid w:val="00D21DA1"/>
    <w:rsid w:val="00D24093"/>
    <w:rsid w:val="00D327C7"/>
    <w:rsid w:val="00D40B88"/>
    <w:rsid w:val="00D47208"/>
    <w:rsid w:val="00D52C60"/>
    <w:rsid w:val="00D641A7"/>
    <w:rsid w:val="00D73D4F"/>
    <w:rsid w:val="00D76B08"/>
    <w:rsid w:val="00D93652"/>
    <w:rsid w:val="00D94174"/>
    <w:rsid w:val="00D94B81"/>
    <w:rsid w:val="00D957C5"/>
    <w:rsid w:val="00D9792A"/>
    <w:rsid w:val="00DA5B5E"/>
    <w:rsid w:val="00DC1BD0"/>
    <w:rsid w:val="00DC6EB3"/>
    <w:rsid w:val="00DD4777"/>
    <w:rsid w:val="00DE6F9C"/>
    <w:rsid w:val="00E03EC9"/>
    <w:rsid w:val="00E07872"/>
    <w:rsid w:val="00E07E77"/>
    <w:rsid w:val="00E33CE7"/>
    <w:rsid w:val="00E37671"/>
    <w:rsid w:val="00E41758"/>
    <w:rsid w:val="00E427AA"/>
    <w:rsid w:val="00E67C90"/>
    <w:rsid w:val="00E839C0"/>
    <w:rsid w:val="00E93CC6"/>
    <w:rsid w:val="00E93D37"/>
    <w:rsid w:val="00EA5EA1"/>
    <w:rsid w:val="00EC1B33"/>
    <w:rsid w:val="00EC7809"/>
    <w:rsid w:val="00EE25A6"/>
    <w:rsid w:val="00F072F5"/>
    <w:rsid w:val="00F258B2"/>
    <w:rsid w:val="00F31584"/>
    <w:rsid w:val="00F37BBA"/>
    <w:rsid w:val="00F463DD"/>
    <w:rsid w:val="00F4713B"/>
    <w:rsid w:val="00F53AF7"/>
    <w:rsid w:val="00F5798B"/>
    <w:rsid w:val="00F672C7"/>
    <w:rsid w:val="00F82E27"/>
    <w:rsid w:val="00F90DBA"/>
    <w:rsid w:val="00FA0FDC"/>
    <w:rsid w:val="00FB0AE8"/>
    <w:rsid w:val="00FC288A"/>
    <w:rsid w:val="00FC2EF1"/>
    <w:rsid w:val="00FE393C"/>
    <w:rsid w:val="00FF1C8D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2D47B"/>
  <w15:docId w15:val="{F504C861-0E55-4DEE-9D68-E09FE0B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90"/>
    <w:rPr>
      <w:sz w:val="24"/>
    </w:rPr>
  </w:style>
  <w:style w:type="paragraph" w:styleId="Titre1">
    <w:name w:val="heading 1"/>
    <w:basedOn w:val="Normal"/>
    <w:next w:val="Normal"/>
    <w:qFormat/>
    <w:rsid w:val="008E11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rsid w:val="008E1190"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link w:val="En-tteCar"/>
    <w:uiPriority w:val="99"/>
    <w:rsid w:val="008E11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E1190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8E1190"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rsid w:val="008E1190"/>
    <w:pPr>
      <w:jc w:val="both"/>
    </w:pPr>
    <w:rPr>
      <w:sz w:val="22"/>
    </w:rPr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1B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B6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B1B68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E67C90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19073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19073F"/>
    <w:rPr>
      <w:rFonts w:ascii="Century Schoolbook" w:hAnsi="Century Schoolbook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561C7"/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B8738D"/>
    <w:rPr>
      <w:sz w:val="24"/>
    </w:rPr>
  </w:style>
  <w:style w:type="character" w:customStyle="1" w:styleId="PieddepageCar">
    <w:name w:val="Pied de page Car"/>
    <w:basedOn w:val="Policepardfaut"/>
    <w:link w:val="Pieddepage"/>
    <w:rsid w:val="001965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Jacques Vince</cp:lastModifiedBy>
  <cp:revision>4</cp:revision>
  <cp:lastPrinted>2021-08-14T08:04:00Z</cp:lastPrinted>
  <dcterms:created xsi:type="dcterms:W3CDTF">2021-08-13T17:32:00Z</dcterms:created>
  <dcterms:modified xsi:type="dcterms:W3CDTF">2021-08-14T08:04:00Z</dcterms:modified>
</cp:coreProperties>
</file>