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8171" w14:textId="77777777" w:rsidR="00B1214B" w:rsidRPr="00B34B60" w:rsidRDefault="00B1214B" w:rsidP="00B1214B">
      <w:pPr>
        <w:pStyle w:val="Titre"/>
        <w:rPr>
          <w:sz w:val="22"/>
          <w:szCs w:val="24"/>
        </w:rPr>
      </w:pPr>
      <w:r w:rsidRPr="00B34B60">
        <w:rPr>
          <w:sz w:val="32"/>
          <w:szCs w:val="16"/>
        </w:rPr>
        <w:t>Chapitre 3</w:t>
      </w:r>
    </w:p>
    <w:p w14:paraId="25A1D692" w14:textId="1C1CE88B" w:rsidR="00B1214B" w:rsidRPr="00B34B60" w:rsidRDefault="00B1214B" w:rsidP="00B1214B">
      <w:pPr>
        <w:pStyle w:val="Titre"/>
        <w:rPr>
          <w:sz w:val="24"/>
          <w:szCs w:val="16"/>
        </w:rPr>
      </w:pPr>
      <w:r w:rsidRPr="00B34B60">
        <w:rPr>
          <w:sz w:val="24"/>
          <w:szCs w:val="16"/>
        </w:rPr>
        <w:t>Modèle de la formation d’une image par une lentille mince</w:t>
      </w:r>
      <w:r w:rsidR="00B34B60">
        <w:rPr>
          <w:sz w:val="24"/>
          <w:szCs w:val="16"/>
        </w:rPr>
        <w:t xml:space="preserve">- </w:t>
      </w:r>
      <w:r w:rsidRPr="00B34B60">
        <w:rPr>
          <w:sz w:val="24"/>
          <w:szCs w:val="16"/>
        </w:rPr>
        <w:t>Modèle de l’œil</w:t>
      </w:r>
    </w:p>
    <w:p w14:paraId="4CB16CAA" w14:textId="77777777" w:rsidR="00B1214B" w:rsidRPr="00AC25A1" w:rsidRDefault="00B1214B" w:rsidP="002D3DBB">
      <w:pPr>
        <w:spacing w:before="6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A- </w:t>
      </w:r>
      <w:r w:rsidRPr="00AC25A1">
        <w:rPr>
          <w:rFonts w:ascii="Verdana" w:hAnsi="Verdana"/>
          <w:b/>
          <w:noProof/>
        </w:rPr>
        <w:t>Les lentilles</w:t>
      </w:r>
      <w:r>
        <w:rPr>
          <w:rFonts w:ascii="Verdana" w:hAnsi="Verdana"/>
          <w:b/>
          <w:noProof/>
        </w:rPr>
        <w:t xml:space="preserve"> et leur modélisation</w:t>
      </w:r>
    </w:p>
    <w:p w14:paraId="4DA2967D" w14:textId="77777777" w:rsidR="00B1214B" w:rsidRPr="004B7FD2" w:rsidRDefault="00B1214B" w:rsidP="00B1214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Les lentilles sont des éléments essentiels de la plupart des instruments d’optique.</w:t>
      </w:r>
      <w:r w:rsidRPr="004B7FD2">
        <w:rPr>
          <w:rFonts w:ascii="Verdana" w:hAnsi="Verdana"/>
          <w:b/>
          <w:bCs/>
          <w:sz w:val="20"/>
        </w:rPr>
        <w:t xml:space="preserve"> </w:t>
      </w:r>
      <w:r w:rsidRPr="004B7FD2">
        <w:rPr>
          <w:rFonts w:ascii="Verdana" w:hAnsi="Verdana"/>
          <w:sz w:val="20"/>
        </w:rPr>
        <w:t xml:space="preserve">Ce sont des pièces solides transparentes limitées par des surfaces sphériques ou dont l’une est plane. </w:t>
      </w:r>
    </w:p>
    <w:p w14:paraId="7174265A" w14:textId="04ECB57F" w:rsidR="00B1214B" w:rsidRPr="004B7FD2" w:rsidRDefault="00B1214B" w:rsidP="00B1214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Les lentilles à bord mince sont convergentes ; les lentilles à bord épais sont divergentes.</w:t>
      </w:r>
    </w:p>
    <w:p w14:paraId="0FF04EF2" w14:textId="77777777" w:rsidR="00B1214B" w:rsidRPr="004B7FD2" w:rsidRDefault="00B1214B" w:rsidP="00B1214B">
      <w:pPr>
        <w:jc w:val="center"/>
        <w:rPr>
          <w:rFonts w:ascii="Verdana" w:hAnsi="Verdana"/>
          <w:sz w:val="20"/>
        </w:rPr>
      </w:pPr>
      <w:r w:rsidRPr="004B7FD2">
        <w:rPr>
          <w:rFonts w:ascii="Verdana" w:hAnsi="Verdana"/>
          <w:noProof/>
          <w:sz w:val="20"/>
        </w:rPr>
        <w:drawing>
          <wp:inline distT="0" distB="0" distL="0" distR="0" wp14:anchorId="43C1C7DD" wp14:editId="585DED11">
            <wp:extent cx="5149023" cy="11884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226" cy="119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6452" w14:textId="07FB74D3" w:rsidR="00B1214B" w:rsidRPr="004B7FD2" w:rsidRDefault="00B34B60" w:rsidP="00B1214B">
      <w:pPr>
        <w:rPr>
          <w:rFonts w:ascii="Verdana" w:hAnsi="Verdana"/>
          <w:sz w:val="20"/>
        </w:rPr>
      </w:pPr>
      <w:r w:rsidRPr="004B7FD2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7CB61C" wp14:editId="62FE9D56">
                <wp:simplePos x="0" y="0"/>
                <wp:positionH relativeFrom="column">
                  <wp:posOffset>5078095</wp:posOffset>
                </wp:positionH>
                <wp:positionV relativeFrom="paragraph">
                  <wp:posOffset>62865</wp:posOffset>
                </wp:positionV>
                <wp:extent cx="1464945" cy="408305"/>
                <wp:effectExtent l="0" t="38100" r="0" b="48895"/>
                <wp:wrapSquare wrapText="bothSides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408305"/>
                          <a:chOff x="2453" y="7546"/>
                          <a:chExt cx="3780" cy="108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910BA" id="Groupe 1" o:spid="_x0000_s1026" style="position:absolute;margin-left:399.85pt;margin-top:4.95pt;width:115.35pt;height:32.15pt;z-index:251659264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">
                <v:line id="Line 3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4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">
                  <v:stroke startarrow="open" endarrow="open"/>
                </v:line>
                <w10:wrap type="square"/>
              </v:group>
            </w:pict>
          </mc:Fallback>
        </mc:AlternateContent>
      </w:r>
      <w:r w:rsidR="00B1214B" w:rsidRPr="004B7FD2">
        <w:rPr>
          <w:rFonts w:ascii="Verdana" w:hAnsi="Verdana"/>
          <w:sz w:val="20"/>
        </w:rPr>
        <w:t xml:space="preserve">On représente une lentille mince de la façon suivante : </w:t>
      </w:r>
    </w:p>
    <w:p w14:paraId="63425F6D" w14:textId="77777777" w:rsidR="00B1214B" w:rsidRPr="004B7FD2" w:rsidRDefault="00B1214B" w:rsidP="00B1214B">
      <w:pPr>
        <w:rPr>
          <w:rFonts w:ascii="Verdana" w:hAnsi="Verdana"/>
          <w:sz w:val="20"/>
        </w:rPr>
      </w:pPr>
    </w:p>
    <w:p w14:paraId="0453B6F0" w14:textId="77777777" w:rsidR="00B1214B" w:rsidRDefault="00B1214B" w:rsidP="00B1214B">
      <w:pPr>
        <w:rPr>
          <w:rFonts w:ascii="Verdana" w:hAnsi="Verdana"/>
          <w:sz w:val="20"/>
        </w:rPr>
      </w:pPr>
    </w:p>
    <w:p w14:paraId="30592841" w14:textId="77777777" w:rsidR="00B1214B" w:rsidRPr="00BF5C5B" w:rsidRDefault="00B1214B" w:rsidP="000051A9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B- </w:t>
      </w:r>
      <w:r w:rsidRPr="00BF5C5B">
        <w:rPr>
          <w:rFonts w:ascii="Verdana" w:hAnsi="Verdana"/>
          <w:b/>
          <w:noProof/>
        </w:rPr>
        <w:t>Éléments principaux d’une lentille mince convergente</w:t>
      </w:r>
    </w:p>
    <w:p w14:paraId="676A03F4" w14:textId="77777777" w:rsidR="00B1214B" w:rsidRPr="004B7FD2" w:rsidRDefault="00B1214B" w:rsidP="00B1214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1. Le centre d’une lentille mince est appelé le centre optique de la lentille (noté O).</w:t>
      </w:r>
    </w:p>
    <w:p w14:paraId="69268646" w14:textId="77777777" w:rsidR="00B1214B" w:rsidRDefault="00B1214B" w:rsidP="00B1214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 xml:space="preserve">2. L’image d’un point situé à l’infini (qui émet donc un faisceau parallèle) est un point situé sur l’axe, appelé </w:t>
      </w:r>
      <w:r w:rsidRPr="004B7FD2">
        <w:rPr>
          <w:rFonts w:ascii="Verdana" w:hAnsi="Verdana"/>
          <w:b/>
          <w:sz w:val="20"/>
        </w:rPr>
        <w:t>foyer image</w:t>
      </w:r>
      <w:r w:rsidRPr="004B7FD2">
        <w:rPr>
          <w:rFonts w:ascii="Verdana" w:hAnsi="Verdana"/>
          <w:sz w:val="20"/>
        </w:rPr>
        <w:t xml:space="preserve"> de la lentille, et noté F’. </w:t>
      </w:r>
    </w:p>
    <w:p w14:paraId="05FA1515" w14:textId="77777777" w:rsidR="00B1214B" w:rsidRPr="004B7FD2" w:rsidRDefault="00B1214B" w:rsidP="00B1214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Le foyer objet noté F est symétrique de F' par rapport à O.</w:t>
      </w:r>
    </w:p>
    <w:p w14:paraId="66077E73" w14:textId="77777777" w:rsidR="00B1214B" w:rsidRPr="004B7FD2" w:rsidRDefault="00B1214B" w:rsidP="00B1214B">
      <w:pPr>
        <w:rPr>
          <w:rFonts w:ascii="Verdana" w:hAnsi="Verdana"/>
          <w:sz w:val="20"/>
        </w:rPr>
      </w:pPr>
      <w:r w:rsidRPr="004B7FD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642863" wp14:editId="6F783289">
                <wp:simplePos x="0" y="0"/>
                <wp:positionH relativeFrom="column">
                  <wp:posOffset>2087836</wp:posOffset>
                </wp:positionH>
                <wp:positionV relativeFrom="paragraph">
                  <wp:posOffset>197824</wp:posOffset>
                </wp:positionV>
                <wp:extent cx="2400300" cy="685800"/>
                <wp:effectExtent l="7620" t="23495" r="11430" b="14605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685800"/>
                          <a:chOff x="2453" y="7546"/>
                          <a:chExt cx="3780" cy="1080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B516D" id="Groupe 8" o:spid="_x0000_s1026" style="position:absolute;margin-left:164.4pt;margin-top:15.6pt;width:189pt;height:54pt;z-index:251661312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">
                <v:line id="Line 6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line id="Line 7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">
                  <v:stroke startarrow="open" endarrow="open"/>
                </v:line>
              </v:group>
            </w:pict>
          </mc:Fallback>
        </mc:AlternateContent>
      </w:r>
      <w:r w:rsidRPr="004B7FD2">
        <w:rPr>
          <w:rFonts w:ascii="Verdana" w:hAnsi="Verdana"/>
          <w:sz w:val="20"/>
        </w:rPr>
        <w:t xml:space="preserve">La distance séparant le centre optique du foyer s’appelle la </w:t>
      </w:r>
      <w:r w:rsidRPr="004B7FD2">
        <w:rPr>
          <w:rFonts w:ascii="Verdana" w:hAnsi="Verdana"/>
          <w:b/>
          <w:sz w:val="20"/>
        </w:rPr>
        <w:t>distance focale</w:t>
      </w:r>
      <w:r w:rsidRPr="004B7FD2">
        <w:rPr>
          <w:rFonts w:ascii="Verdana" w:hAnsi="Verdana"/>
          <w:sz w:val="20"/>
        </w:rPr>
        <w:t xml:space="preserve"> de la lentille. On la note f’, son unité est le mètre. </w:t>
      </w:r>
    </w:p>
    <w:p w14:paraId="488AE7FB" w14:textId="77777777" w:rsidR="00B1214B" w:rsidRPr="004B7FD2" w:rsidRDefault="00B1214B" w:rsidP="00B1214B">
      <w:pPr>
        <w:rPr>
          <w:i/>
          <w:iCs/>
          <w:sz w:val="20"/>
        </w:rPr>
      </w:pPr>
      <w:r w:rsidRPr="004B7FD2">
        <w:rPr>
          <w:i/>
          <w:iCs/>
          <w:sz w:val="20"/>
        </w:rPr>
        <w:t>Schéma à compléter :</w:t>
      </w:r>
    </w:p>
    <w:p w14:paraId="13F258BC" w14:textId="77777777" w:rsidR="00B1214B" w:rsidRDefault="00B1214B" w:rsidP="00B1214B">
      <w:pPr>
        <w:rPr>
          <w:b/>
          <w:bCs/>
        </w:rPr>
      </w:pPr>
    </w:p>
    <w:p w14:paraId="5342E1E3" w14:textId="77777777" w:rsidR="00B1214B" w:rsidRPr="00AC25A1" w:rsidRDefault="00B1214B" w:rsidP="00B1214B">
      <w:pPr>
        <w:spacing w:before="24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C- </w:t>
      </w:r>
      <w:r w:rsidRPr="00AC25A1">
        <w:rPr>
          <w:rFonts w:ascii="Verdana" w:hAnsi="Verdana"/>
          <w:b/>
          <w:noProof/>
        </w:rPr>
        <w:t>Objets et images</w:t>
      </w:r>
    </w:p>
    <w:p w14:paraId="47E0A724" w14:textId="77777777" w:rsidR="00B1214B" w:rsidRPr="004B7FD2" w:rsidRDefault="00B1214B" w:rsidP="00B1214B">
      <w:pPr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</w:rPr>
        <w:t xml:space="preserve">L’image A’ d’un point lumineux </w:t>
      </w:r>
      <w:r w:rsidRPr="004B7FD2">
        <w:rPr>
          <w:rFonts w:ascii="Verdana" w:hAnsi="Verdana"/>
          <w:sz w:val="20"/>
        </w:rPr>
        <w:t>A (</w:t>
      </w:r>
      <w:r>
        <w:rPr>
          <w:rFonts w:ascii="Verdana" w:hAnsi="Verdana"/>
          <w:sz w:val="20"/>
        </w:rPr>
        <w:t xml:space="preserve">A est un </w:t>
      </w:r>
      <w:r w:rsidRPr="00333C9A">
        <w:rPr>
          <w:rFonts w:ascii="Verdana" w:hAnsi="Verdana"/>
          <w:i/>
          <w:sz w:val="20"/>
        </w:rPr>
        <w:t>point objet</w:t>
      </w:r>
      <w:r w:rsidRPr="004B7FD2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 xml:space="preserve">est le point où convergent </w:t>
      </w:r>
      <w:r w:rsidRPr="004B7FD2">
        <w:rPr>
          <w:rFonts w:ascii="Verdana" w:hAnsi="Verdana"/>
          <w:sz w:val="20"/>
        </w:rPr>
        <w:t>tous les rayons de lumière issu de</w:t>
      </w:r>
      <w:r>
        <w:rPr>
          <w:rFonts w:ascii="Verdana" w:hAnsi="Verdana"/>
          <w:sz w:val="20"/>
        </w:rPr>
        <w:t xml:space="preserve"> </w:t>
      </w:r>
      <w:r w:rsidRPr="004B7FD2">
        <w:rPr>
          <w:rFonts w:ascii="Verdana" w:hAnsi="Verdana"/>
          <w:sz w:val="20"/>
        </w:rPr>
        <w:t xml:space="preserve">A. Ce point A’ est le </w:t>
      </w:r>
      <w:r w:rsidRPr="004B7FD2">
        <w:rPr>
          <w:rFonts w:ascii="Verdana" w:hAnsi="Verdana"/>
          <w:b/>
          <w:sz w:val="20"/>
        </w:rPr>
        <w:t>point image</w:t>
      </w:r>
      <w:r w:rsidRPr="004B7FD2">
        <w:rPr>
          <w:rFonts w:ascii="Verdana" w:hAnsi="Verdana"/>
          <w:sz w:val="20"/>
        </w:rPr>
        <w:t xml:space="preserve"> du point objet A</w:t>
      </w:r>
      <w:r>
        <w:rPr>
          <w:rFonts w:ascii="Verdana" w:hAnsi="Verdana"/>
          <w:sz w:val="20"/>
        </w:rPr>
        <w:t xml:space="preserve"> : </w:t>
      </w:r>
      <w:r w:rsidRPr="004B7FD2">
        <w:rPr>
          <w:rFonts w:ascii="Verdana" w:hAnsi="Verdana"/>
          <w:sz w:val="20"/>
        </w:rPr>
        <w:t xml:space="preserve">A et A’ sont </w:t>
      </w:r>
      <w:r w:rsidRPr="004B7FD2">
        <w:rPr>
          <w:rFonts w:ascii="Verdana" w:hAnsi="Verdana"/>
          <w:b/>
          <w:sz w:val="20"/>
        </w:rPr>
        <w:t>conjugués</w:t>
      </w:r>
      <w:r w:rsidRPr="004B7FD2">
        <w:rPr>
          <w:rFonts w:ascii="Verdana" w:hAnsi="Verdana"/>
          <w:sz w:val="20"/>
        </w:rPr>
        <w:t>.</w:t>
      </w:r>
    </w:p>
    <w:p w14:paraId="1078FC94" w14:textId="77777777" w:rsidR="00B1214B" w:rsidRPr="004B7FD2" w:rsidRDefault="00B1214B" w:rsidP="00B121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</w:t>
      </w:r>
      <w:r w:rsidRPr="004B7FD2">
        <w:rPr>
          <w:rFonts w:ascii="Verdana" w:hAnsi="Verdana"/>
          <w:sz w:val="20"/>
        </w:rPr>
        <w:t xml:space="preserve"> faisceau issu </w:t>
      </w:r>
      <w:r>
        <w:rPr>
          <w:rFonts w:ascii="Verdana" w:hAnsi="Verdana"/>
          <w:sz w:val="20"/>
        </w:rPr>
        <w:t xml:space="preserve">du </w:t>
      </w:r>
      <w:r w:rsidRPr="004B7FD2">
        <w:rPr>
          <w:rFonts w:ascii="Verdana" w:hAnsi="Verdana"/>
          <w:sz w:val="20"/>
        </w:rPr>
        <w:t>point objet A est transformé en un faisceau qui converge au point image A’.</w:t>
      </w:r>
    </w:p>
    <w:p w14:paraId="0C7E6DD8" w14:textId="77777777" w:rsidR="00B1214B" w:rsidRPr="004B7FD2" w:rsidRDefault="00B1214B" w:rsidP="00B1214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 xml:space="preserve">Un objet </w:t>
      </w:r>
      <w:r>
        <w:rPr>
          <w:rFonts w:ascii="Verdana" w:hAnsi="Verdana"/>
          <w:sz w:val="20"/>
        </w:rPr>
        <w:t>réel</w:t>
      </w:r>
      <w:r w:rsidRPr="004B7FD2">
        <w:rPr>
          <w:rFonts w:ascii="Verdana" w:hAnsi="Verdana"/>
          <w:sz w:val="20"/>
        </w:rPr>
        <w:t xml:space="preserve"> est considéré comme un ensemble de points objets.</w:t>
      </w:r>
    </w:p>
    <w:p w14:paraId="6948B429" w14:textId="77777777" w:rsidR="00B1214B" w:rsidRPr="004B7FD2" w:rsidRDefault="00B1214B" w:rsidP="00B1214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L’image d’un objet étendu s’interprète comme l’ensemble des images des points de l’objet.</w:t>
      </w:r>
    </w:p>
    <w:p w14:paraId="253467AE" w14:textId="77777777" w:rsidR="00B1214B" w:rsidRPr="000051A9" w:rsidRDefault="00B1214B" w:rsidP="00B1214B">
      <w:pPr>
        <w:rPr>
          <w:rFonts w:ascii="Verdana" w:hAnsi="Verdana"/>
          <w:i/>
          <w:iCs/>
          <w:sz w:val="18"/>
          <w:szCs w:val="18"/>
        </w:rPr>
      </w:pPr>
      <w:r w:rsidRPr="000051A9">
        <w:rPr>
          <w:rFonts w:ascii="Verdana" w:hAnsi="Verdana"/>
          <w:i/>
          <w:iCs/>
          <w:sz w:val="18"/>
          <w:szCs w:val="18"/>
        </w:rPr>
        <w:t>On se limite cette année à des objets plans perpendiculaires à l’axe principal.</w:t>
      </w:r>
    </w:p>
    <w:p w14:paraId="667A4F6E" w14:textId="77777777" w:rsidR="00B1214B" w:rsidRPr="00BF5C5B" w:rsidRDefault="00B1214B" w:rsidP="00B1214B">
      <w:pPr>
        <w:spacing w:before="24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D- </w:t>
      </w:r>
      <w:r w:rsidRPr="00BF5C5B">
        <w:rPr>
          <w:rFonts w:ascii="Verdana" w:hAnsi="Verdana"/>
          <w:b/>
          <w:noProof/>
        </w:rPr>
        <w:t>Rayons principaux utiles pour trouver l’image d’un point-objet</w:t>
      </w:r>
    </w:p>
    <w:p w14:paraId="7D462B43" w14:textId="77777777" w:rsidR="00B1214B" w:rsidRPr="000051A9" w:rsidRDefault="00B1214B" w:rsidP="000051A9">
      <w:pPr>
        <w:pStyle w:val="Paragraphedeliste"/>
        <w:numPr>
          <w:ilvl w:val="0"/>
          <w:numId w:val="28"/>
        </w:numPr>
        <w:rPr>
          <w:rFonts w:ascii="Verdana" w:hAnsi="Verdana"/>
        </w:rPr>
      </w:pPr>
      <w:r w:rsidRPr="000051A9">
        <w:rPr>
          <w:rFonts w:ascii="Verdana" w:hAnsi="Verdana"/>
        </w:rPr>
        <w:t>Un rayon passant par le centre optique n’est pas dévié.</w:t>
      </w:r>
    </w:p>
    <w:p w14:paraId="07F6B6A9" w14:textId="77777777" w:rsidR="00B1214B" w:rsidRPr="000051A9" w:rsidRDefault="00B1214B" w:rsidP="000051A9">
      <w:pPr>
        <w:pStyle w:val="Paragraphedeliste"/>
        <w:numPr>
          <w:ilvl w:val="0"/>
          <w:numId w:val="28"/>
        </w:numPr>
        <w:rPr>
          <w:rFonts w:ascii="Verdana" w:hAnsi="Verdana"/>
        </w:rPr>
      </w:pPr>
      <w:r w:rsidRPr="000051A9">
        <w:rPr>
          <w:rFonts w:ascii="Verdana" w:hAnsi="Verdana"/>
        </w:rPr>
        <w:t>Un rayon issu du foyer objet émerge parallèlement à l’axe principal.</w:t>
      </w:r>
    </w:p>
    <w:p w14:paraId="1ECA14B0" w14:textId="2E7AA097" w:rsidR="00B1214B" w:rsidRPr="000051A9" w:rsidRDefault="00B1214B" w:rsidP="000051A9">
      <w:pPr>
        <w:pStyle w:val="Paragraphedeliste"/>
        <w:numPr>
          <w:ilvl w:val="0"/>
          <w:numId w:val="28"/>
        </w:numPr>
        <w:rPr>
          <w:rFonts w:ascii="Verdana" w:hAnsi="Verdana"/>
        </w:rPr>
      </w:pPr>
      <w:r w:rsidRPr="000051A9">
        <w:rPr>
          <w:rFonts w:ascii="Verdana" w:hAnsi="Verdana"/>
        </w:rPr>
        <w:t xml:space="preserve">Un rayon </w:t>
      </w:r>
      <w:proofErr w:type="spellStart"/>
      <w:r w:rsidRPr="000051A9">
        <w:rPr>
          <w:rFonts w:ascii="Verdana" w:hAnsi="Verdana"/>
        </w:rPr>
        <w:t>parallèle</w:t>
      </w:r>
      <w:proofErr w:type="spellEnd"/>
      <w:r w:rsidRPr="000051A9">
        <w:rPr>
          <w:rFonts w:ascii="Verdana" w:hAnsi="Verdana"/>
        </w:rPr>
        <w:t xml:space="preserve"> à </w:t>
      </w:r>
      <w:proofErr w:type="spellStart"/>
      <w:r w:rsidRPr="000051A9">
        <w:rPr>
          <w:rFonts w:ascii="Verdana" w:hAnsi="Verdana"/>
        </w:rPr>
        <w:t>l’axe</w:t>
      </w:r>
      <w:proofErr w:type="spellEnd"/>
      <w:r w:rsidRPr="000051A9">
        <w:rPr>
          <w:rFonts w:ascii="Verdana" w:hAnsi="Verdana"/>
        </w:rPr>
        <w:t xml:space="preserve"> principal émerge en passant par le foyer principal image.</w:t>
      </w:r>
    </w:p>
    <w:p w14:paraId="6C578028" w14:textId="7A0F38C8" w:rsidR="00B1214B" w:rsidRPr="000051A9" w:rsidRDefault="00991039" w:rsidP="00B1214B">
      <w:pPr>
        <w:rPr>
          <w:i/>
          <w:iCs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E6F0F1" wp14:editId="245BEBE1">
                <wp:simplePos x="0" y="0"/>
                <wp:positionH relativeFrom="column">
                  <wp:posOffset>291154</wp:posOffset>
                </wp:positionH>
                <wp:positionV relativeFrom="paragraph">
                  <wp:posOffset>68137</wp:posOffset>
                </wp:positionV>
                <wp:extent cx="6433293" cy="789173"/>
                <wp:effectExtent l="0" t="38100" r="24765" b="4953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293" cy="789173"/>
                          <a:chOff x="2453" y="7546"/>
                          <a:chExt cx="3780" cy="1080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975B5" id="Groupe 5" o:spid="_x0000_s1026" style="position:absolute;margin-left:22.95pt;margin-top:5.35pt;width:506.55pt;height:62.15pt;z-index:251660288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">
                <v:line id="Line 9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  <v:line id="Line 10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">
                  <v:stroke startarrow="open" endarrow="open"/>
                </v:line>
              </v:group>
            </w:pict>
          </mc:Fallback>
        </mc:AlternateContent>
      </w:r>
      <w:r w:rsidR="00B1214B" w:rsidRPr="004B7FD2">
        <w:rPr>
          <w:i/>
          <w:iCs/>
          <w:sz w:val="20"/>
        </w:rPr>
        <w:t>Schéma à compléter :</w:t>
      </w:r>
    </w:p>
    <w:p w14:paraId="73DC6A0D" w14:textId="52614E8C" w:rsidR="00B1214B" w:rsidRDefault="00B1214B" w:rsidP="00B1214B">
      <w:pPr>
        <w:pStyle w:val="titre1TP"/>
      </w:pPr>
    </w:p>
    <w:p w14:paraId="69DD67BC" w14:textId="77777777" w:rsidR="00B1214B" w:rsidRDefault="00B1214B" w:rsidP="00B1214B"/>
    <w:p w14:paraId="6DE1909A" w14:textId="77777777" w:rsidR="00B1214B" w:rsidRDefault="00B1214B" w:rsidP="00B1214B"/>
    <w:p w14:paraId="01756713" w14:textId="1F887009" w:rsidR="00B1214B" w:rsidRDefault="00B1214B" w:rsidP="00B1214B"/>
    <w:p w14:paraId="62C17131" w14:textId="77777777" w:rsidR="00B34B60" w:rsidRPr="00263A6A" w:rsidRDefault="00B34B60" w:rsidP="00B34B60">
      <w:pPr>
        <w:spacing w:before="240"/>
        <w:rPr>
          <w:rFonts w:ascii="Verdana" w:hAnsi="Verdana"/>
          <w:b/>
          <w:noProof/>
        </w:rPr>
      </w:pPr>
      <w:r w:rsidRPr="00263A6A">
        <w:rPr>
          <w:rFonts w:ascii="Verdana" w:hAnsi="Verdana"/>
          <w:b/>
          <w:noProof/>
        </w:rPr>
        <w:t>E – Le grandissement</w:t>
      </w:r>
    </w:p>
    <w:p w14:paraId="32204D54" w14:textId="0B263814" w:rsidR="00B34B60" w:rsidRPr="00263A6A" w:rsidRDefault="00B34B60" w:rsidP="00B34B60">
      <w:pPr>
        <w:rPr>
          <w:rFonts w:ascii="Verdana" w:hAnsi="Verdana"/>
          <w:sz w:val="20"/>
        </w:rPr>
      </w:pPr>
      <w:r w:rsidRPr="00263A6A">
        <w:rPr>
          <w:rFonts w:ascii="Verdana" w:hAnsi="Verdana"/>
          <w:sz w:val="20"/>
        </w:rPr>
        <w:t>Le grandissement</w:t>
      </w:r>
      <w:r>
        <w:rPr>
          <w:rFonts w:ascii="Verdana" w:hAnsi="Verdana"/>
          <w:sz w:val="20"/>
        </w:rPr>
        <w:t xml:space="preserve"> </w:t>
      </w:r>
      <w:r w:rsidRPr="00263A6A">
        <w:rPr>
          <w:rFonts w:ascii="Verdana" w:hAnsi="Verdana"/>
          <w:sz w:val="20"/>
        </w:rPr>
        <w:t>est une grandeur associée à une lentille et à la position de l’objet don</w:t>
      </w:r>
      <w:r w:rsidR="002F1535">
        <w:rPr>
          <w:rFonts w:ascii="Verdana" w:hAnsi="Verdana"/>
          <w:sz w:val="20"/>
        </w:rPr>
        <w:t>t</w:t>
      </w:r>
      <w:r w:rsidRPr="00263A6A">
        <w:rPr>
          <w:rFonts w:ascii="Verdana" w:hAnsi="Verdana"/>
          <w:sz w:val="20"/>
        </w:rPr>
        <w:t xml:space="preserve"> on fait l’image. </w:t>
      </w:r>
    </w:p>
    <w:p w14:paraId="5DA9E235" w14:textId="7E7C8C90" w:rsidR="00B34B60" w:rsidRPr="00263A6A" w:rsidRDefault="00B34B60" w:rsidP="00C80ED9">
      <w:pPr>
        <w:tabs>
          <w:tab w:val="right" w:pos="10490"/>
        </w:tabs>
        <w:rPr>
          <w:rFonts w:ascii="Verdana" w:hAnsi="Verdana"/>
          <w:sz w:val="20"/>
        </w:rPr>
      </w:pPr>
      <w:r w:rsidRPr="00263A6A">
        <w:rPr>
          <w:rFonts w:ascii="Verdana" w:hAnsi="Verdana"/>
          <w:sz w:val="20"/>
        </w:rPr>
        <w:t>C’est une grandeur sans unité</w:t>
      </w:r>
      <w:r>
        <w:rPr>
          <w:rFonts w:ascii="Verdana" w:hAnsi="Verdana"/>
          <w:sz w:val="20"/>
        </w:rPr>
        <w:t xml:space="preserve"> </w:t>
      </w:r>
      <w:r w:rsidRPr="00263A6A">
        <w:rPr>
          <w:rFonts w:ascii="Verdana" w:hAnsi="Verdana"/>
          <w:sz w:val="20"/>
        </w:rPr>
        <w:t>défini</w:t>
      </w:r>
      <w:r>
        <w:rPr>
          <w:rFonts w:ascii="Verdana" w:hAnsi="Verdana"/>
          <w:sz w:val="20"/>
        </w:rPr>
        <w:t>e</w:t>
      </w:r>
      <w:r w:rsidRPr="00263A6A">
        <w:rPr>
          <w:rFonts w:ascii="Verdana" w:hAnsi="Verdana"/>
          <w:sz w:val="20"/>
        </w:rPr>
        <w:t xml:space="preserve"> par la relation mathématique 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AB</m:t>
            </m:r>
          </m:den>
        </m:f>
      </m:oMath>
      <w:r w:rsidR="00C80ED9" w:rsidRPr="00626AAC">
        <w:t xml:space="preserve">. </w:t>
      </w:r>
      <w:r w:rsidRPr="00263A6A">
        <w:rPr>
          <w:rFonts w:ascii="Verdana" w:hAnsi="Verdana"/>
          <w:sz w:val="20"/>
        </w:rPr>
        <w:t xml:space="preserve"> </w:t>
      </w:r>
      <w:r w:rsidR="00454CBC">
        <w:rPr>
          <w:rFonts w:ascii="Verdana" w:hAnsi="Verdana"/>
          <w:sz w:val="20"/>
        </w:rPr>
        <w:t>Il</w:t>
      </w:r>
      <w:r w:rsidRPr="00263A6A">
        <w:rPr>
          <w:rFonts w:ascii="Verdana" w:hAnsi="Verdana"/>
          <w:sz w:val="20"/>
        </w:rPr>
        <w:t xml:space="preserve"> est aussi égal à </w:t>
      </w:r>
      <m:oMath>
        <m:r>
          <w:rPr>
            <w:rFonts w:ascii="Cambria Math" w:hAnsi="Cambria Math"/>
            <w:sz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OA</m:t>
            </m:r>
          </m:den>
        </m:f>
      </m:oMath>
      <w:r w:rsidRPr="00263A6A">
        <w:rPr>
          <w:rFonts w:ascii="Verdana" w:hAnsi="Verdana"/>
          <w:sz w:val="20"/>
        </w:rPr>
        <w:t xml:space="preserve">. </w:t>
      </w:r>
      <w:r w:rsidR="00C80ED9">
        <w:rPr>
          <w:rFonts w:ascii="Verdana" w:hAnsi="Verdana"/>
          <w:sz w:val="20"/>
        </w:rPr>
        <w:tab/>
      </w:r>
    </w:p>
    <w:p w14:paraId="5957FC8B" w14:textId="6372986B" w:rsidR="00B34B60" w:rsidRDefault="00B34B60" w:rsidP="00B34B6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s</w:t>
      </w:r>
      <w:r w:rsidRPr="00263A6A">
        <w:rPr>
          <w:rFonts w:ascii="Verdana" w:hAnsi="Verdana"/>
          <w:sz w:val="20"/>
        </w:rPr>
        <w:t xml:space="preserve">a valeur </w:t>
      </w:r>
      <w:r w:rsidR="00454CBC">
        <w:rPr>
          <w:rFonts w:ascii="Verdana" w:hAnsi="Verdana"/>
          <w:sz w:val="20"/>
        </w:rPr>
        <w:t xml:space="preserve">est </w:t>
      </w:r>
      <w:r>
        <w:rPr>
          <w:rFonts w:ascii="Verdana" w:hAnsi="Verdana"/>
          <w:sz w:val="20"/>
        </w:rPr>
        <w:t xml:space="preserve">supérieure à 1, </w:t>
      </w:r>
      <w:r w:rsidRPr="00263A6A">
        <w:rPr>
          <w:rFonts w:ascii="Verdana" w:hAnsi="Verdana"/>
          <w:sz w:val="20"/>
        </w:rPr>
        <w:t>l’image est plus grande que l’objet</w:t>
      </w:r>
      <w:r>
        <w:rPr>
          <w:rFonts w:ascii="Verdana" w:hAnsi="Verdana"/>
          <w:sz w:val="20"/>
        </w:rPr>
        <w:t xml:space="preserve">, sinon </w:t>
      </w:r>
      <w:r w:rsidR="00454CBC">
        <w:rPr>
          <w:rFonts w:ascii="Verdana" w:hAnsi="Verdana"/>
          <w:sz w:val="20"/>
        </w:rPr>
        <w:t>elle est plus petite</w:t>
      </w:r>
      <w:r w:rsidRPr="00263A6A">
        <w:rPr>
          <w:rFonts w:ascii="Verdana" w:hAnsi="Verdana"/>
          <w:sz w:val="20"/>
        </w:rPr>
        <w:t>.</w:t>
      </w:r>
    </w:p>
    <w:p w14:paraId="0FFFF296" w14:textId="14DF88F9" w:rsidR="00B1214B" w:rsidRDefault="00B34B60" w:rsidP="00B1214B">
      <w:pPr>
        <w:spacing w:before="24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F</w:t>
      </w:r>
      <w:r w:rsidR="00B1214B">
        <w:rPr>
          <w:rFonts w:ascii="Verdana" w:hAnsi="Verdana"/>
          <w:b/>
          <w:noProof/>
        </w:rPr>
        <w:t xml:space="preserve">- Modèle de l’œil </w:t>
      </w:r>
    </w:p>
    <w:tbl>
      <w:tblPr>
        <w:tblStyle w:val="Grilledutablea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3"/>
        <w:gridCol w:w="240"/>
        <w:gridCol w:w="4562"/>
        <w:gridCol w:w="2665"/>
      </w:tblGrid>
      <w:tr w:rsidR="000051A9" w:rsidRPr="006A3D2E" w14:paraId="5943FF71" w14:textId="77777777" w:rsidTr="00205A4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2EB76519" w14:textId="77777777" w:rsidR="000051A9" w:rsidRPr="006A3D2E" w:rsidRDefault="000051A9" w:rsidP="00205A42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 xml:space="preserve">Schéma de l’œil </w:t>
            </w:r>
            <w:r w:rsidRPr="006A3D2E">
              <w:rPr>
                <w:rFonts w:ascii="Verdana" w:hAnsi="Verdana" w:cstheme="minorHAnsi"/>
                <w:b/>
                <w:sz w:val="20"/>
              </w:rPr>
              <w:t>réel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E3949" w14:textId="77777777" w:rsidR="000051A9" w:rsidRPr="006A3D2E" w:rsidRDefault="000051A9" w:rsidP="00205A42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2D8911E" w14:textId="77777777" w:rsidR="000051A9" w:rsidRPr="006A3D2E" w:rsidRDefault="000051A9" w:rsidP="00205A42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6A3D2E">
              <w:rPr>
                <w:rFonts w:ascii="Verdana" w:hAnsi="Verdana" w:cstheme="minorHAnsi"/>
                <w:b/>
                <w:sz w:val="20"/>
              </w:rPr>
              <w:t>Modèle de l’</w:t>
            </w:r>
            <w:r>
              <w:rPr>
                <w:rFonts w:ascii="Verdana" w:hAnsi="Verdana" w:cstheme="minorHAnsi"/>
                <w:b/>
                <w:sz w:val="20"/>
              </w:rPr>
              <w:t>œil réduit</w:t>
            </w:r>
          </w:p>
        </w:tc>
      </w:tr>
      <w:tr w:rsidR="000051A9" w:rsidRPr="00AD7ABB" w14:paraId="5B9CAD61" w14:textId="77777777" w:rsidTr="00205A42"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033" w14:textId="77777777" w:rsidR="000051A9" w:rsidRPr="006A3D2E" w:rsidRDefault="000051A9" w:rsidP="00205A4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D2E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B4504F" wp14:editId="3479BA05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664845</wp:posOffset>
                      </wp:positionV>
                      <wp:extent cx="657225" cy="0"/>
                      <wp:effectExtent l="38100" t="76200" r="28575" b="114300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C64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6" o:spid="_x0000_s1026" type="#_x0000_t32" style="position:absolute;margin-left:40.75pt;margin-top:52.35pt;width:5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Pr="006A3D2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3CE22B0E" wp14:editId="4B9A9EBD">
                  <wp:extent cx="1620037" cy="694944"/>
                  <wp:effectExtent l="0" t="0" r="0" b="0"/>
                  <wp:docPr id="13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03" cy="69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D2E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1D873" w14:textId="77777777" w:rsidR="000051A9" w:rsidRPr="00AD7ABB" w:rsidRDefault="000051A9" w:rsidP="00205A4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AF43" w14:textId="4953AFF7" w:rsidR="000051A9" w:rsidRDefault="000051A9" w:rsidP="00205A42">
            <w:pPr>
              <w:spacing w:before="60" w:after="60" w:line="276" w:lineRule="auto"/>
              <w:ind w:left="-78" w:right="-104"/>
              <w:rPr>
                <w:rFonts w:ascii="Verdana" w:hAnsi="Verdana" w:cstheme="minorHAnsi"/>
                <w:sz w:val="16"/>
                <w:szCs w:val="16"/>
              </w:rPr>
            </w:pPr>
            <w:r w:rsidRPr="006A3D2E">
              <w:rPr>
                <w:rFonts w:ascii="Verdana" w:hAnsi="Verdana" w:cstheme="minorHAnsi"/>
                <w:sz w:val="16"/>
                <w:szCs w:val="16"/>
              </w:rPr>
              <w:t>L’œil peut être modélisé par trois éléments principaux (modèle de l’œil « réduit »)</w:t>
            </w:r>
            <w:r w:rsidR="003C4EF0">
              <w:rPr>
                <w:rFonts w:ascii="Verdana" w:hAnsi="Verdana" w:cstheme="minorHAnsi"/>
                <w:sz w:val="16"/>
                <w:szCs w:val="16"/>
              </w:rPr>
              <w:t>.</w:t>
            </w:r>
          </w:p>
          <w:p w14:paraId="00855E02" w14:textId="77777777" w:rsidR="000051A9" w:rsidRDefault="000051A9" w:rsidP="00205A42">
            <w:pPr>
              <w:spacing w:before="60" w:after="60" w:line="276" w:lineRule="auto"/>
              <w:ind w:left="-78" w:right="-104"/>
              <w:rPr>
                <w:rFonts w:ascii="Verdana" w:hAnsi="Verdana" w:cstheme="minorHAnsi"/>
                <w:sz w:val="16"/>
                <w:szCs w:val="16"/>
              </w:rPr>
            </w:pPr>
            <w:r w:rsidRPr="006A3D2E">
              <w:rPr>
                <w:rFonts w:ascii="Verdana" w:hAnsi="Verdana"/>
                <w:sz w:val="16"/>
                <w:szCs w:val="16"/>
              </w:rPr>
              <w:t xml:space="preserve">Le rôle du </w:t>
            </w:r>
            <w:r w:rsidRPr="006A3D2E">
              <w:rPr>
                <w:rFonts w:ascii="Verdana" w:hAnsi="Verdana"/>
                <w:b/>
                <w:bCs/>
                <w:sz w:val="16"/>
                <w:szCs w:val="16"/>
              </w:rPr>
              <w:t>diaphragme</w:t>
            </w:r>
            <w:r w:rsidRPr="006A3D2E">
              <w:rPr>
                <w:rFonts w:ascii="Verdana" w:hAnsi="Verdana"/>
                <w:sz w:val="16"/>
                <w:szCs w:val="16"/>
              </w:rPr>
              <w:t xml:space="preserve"> est joué par ………………………</w:t>
            </w:r>
          </w:p>
          <w:p w14:paraId="17741CD7" w14:textId="77777777" w:rsidR="000051A9" w:rsidRPr="006A3D2E" w:rsidRDefault="000051A9" w:rsidP="00205A42">
            <w:pPr>
              <w:spacing w:before="60" w:after="60" w:line="276" w:lineRule="auto"/>
              <w:ind w:left="-78" w:right="-104"/>
              <w:rPr>
                <w:rFonts w:ascii="Verdana" w:hAnsi="Verdana" w:cstheme="minorHAnsi"/>
                <w:sz w:val="16"/>
                <w:szCs w:val="16"/>
              </w:rPr>
            </w:pPr>
            <w:r w:rsidRPr="006A3D2E">
              <w:rPr>
                <w:rFonts w:ascii="Verdana" w:hAnsi="Verdana"/>
                <w:sz w:val="16"/>
                <w:szCs w:val="16"/>
              </w:rPr>
              <w:t xml:space="preserve">Le rôle de la </w:t>
            </w:r>
            <w:r w:rsidRPr="006A3D2E">
              <w:rPr>
                <w:rFonts w:ascii="Verdana" w:hAnsi="Verdana"/>
                <w:b/>
                <w:bCs/>
                <w:sz w:val="16"/>
                <w:szCs w:val="16"/>
              </w:rPr>
              <w:t>lentille</w:t>
            </w:r>
            <w:r w:rsidRPr="006A3D2E">
              <w:rPr>
                <w:rFonts w:ascii="Verdana" w:hAnsi="Verdana"/>
                <w:sz w:val="16"/>
                <w:szCs w:val="16"/>
              </w:rPr>
              <w:t xml:space="preserve"> est joué par ………………………</w:t>
            </w:r>
          </w:p>
          <w:p w14:paraId="5C831ABA" w14:textId="77777777" w:rsidR="000051A9" w:rsidRPr="006A3D2E" w:rsidRDefault="000051A9" w:rsidP="00205A42">
            <w:pPr>
              <w:spacing w:before="60" w:after="60" w:line="276" w:lineRule="auto"/>
              <w:ind w:left="-78" w:right="-104"/>
              <w:rPr>
                <w:rFonts w:ascii="Verdana" w:hAnsi="Verdana" w:cstheme="minorHAnsi"/>
                <w:sz w:val="20"/>
              </w:rPr>
            </w:pPr>
            <w:r w:rsidRPr="006A3D2E">
              <w:rPr>
                <w:rFonts w:ascii="Verdana" w:hAnsi="Verdana"/>
                <w:sz w:val="16"/>
                <w:szCs w:val="16"/>
              </w:rPr>
              <w:t>Le rôle de l’</w:t>
            </w:r>
            <w:r w:rsidRPr="006A3D2E">
              <w:rPr>
                <w:rFonts w:ascii="Verdana" w:hAnsi="Verdana"/>
                <w:b/>
                <w:bCs/>
                <w:sz w:val="16"/>
                <w:szCs w:val="16"/>
              </w:rPr>
              <w:t>écran</w:t>
            </w:r>
            <w:r w:rsidRPr="006A3D2E">
              <w:rPr>
                <w:rFonts w:ascii="Verdana" w:hAnsi="Verdana"/>
                <w:sz w:val="16"/>
                <w:szCs w:val="16"/>
              </w:rPr>
              <w:t xml:space="preserve"> est joué par ………………………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6DF" w14:textId="77777777" w:rsidR="000051A9" w:rsidRPr="00AD7ABB" w:rsidRDefault="000051A9" w:rsidP="00205A42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20718A2" w14:textId="77777777" w:rsidR="000051A9" w:rsidRPr="000116CE" w:rsidRDefault="000051A9" w:rsidP="000116CE">
      <w:pPr>
        <w:spacing w:before="240"/>
        <w:rPr>
          <w:rFonts w:ascii="Verdana" w:hAnsi="Verdana"/>
          <w:b/>
          <w:noProof/>
          <w:sz w:val="2"/>
          <w:szCs w:val="2"/>
        </w:rPr>
      </w:pPr>
    </w:p>
    <w:sectPr w:rsidR="000051A9" w:rsidRPr="000116CE" w:rsidSect="00C80ED9">
      <w:headerReference w:type="default" r:id="rId10"/>
      <w:footerReference w:type="default" r:id="rId11"/>
      <w:type w:val="continuous"/>
      <w:pgSz w:w="11907" w:h="16840" w:code="9"/>
      <w:pgMar w:top="568" w:right="708" w:bottom="142" w:left="142" w:header="419" w:footer="21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18FA2" w14:textId="77777777" w:rsidR="009D52F2" w:rsidRDefault="009D52F2" w:rsidP="00C30C58">
      <w:r>
        <w:separator/>
      </w:r>
    </w:p>
  </w:endnote>
  <w:endnote w:type="continuationSeparator" w:id="0">
    <w:p w14:paraId="3079FCB4" w14:textId="77777777" w:rsidR="009D52F2" w:rsidRDefault="009D52F2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6DFE75CE" w:rsidR="00A70957" w:rsidRPr="000051A9" w:rsidRDefault="000051A9" w:rsidP="000051A9">
    <w:pPr>
      <w:pStyle w:val="Pieddepage"/>
      <w:pBdr>
        <w:top w:val="single" w:sz="4" w:space="1" w:color="00000A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>
      <w:rPr>
        <w:noProof/>
      </w:rPr>
      <w:drawing>
        <wp:inline distT="0" distB="0" distL="0" distR="0" wp14:anchorId="3C8A6692" wp14:editId="248DC655">
          <wp:extent cx="1449070" cy="340995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31849B" w:themeColor="accent5" w:themeShade="BF"/>
        <w:sz w:val="16"/>
      </w:rPr>
      <w:t xml:space="preserve"> août 2020</w:t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5F71B" w14:textId="77777777" w:rsidR="009D52F2" w:rsidRDefault="009D52F2" w:rsidP="00C30C58">
      <w:r>
        <w:separator/>
      </w:r>
    </w:p>
  </w:footnote>
  <w:footnote w:type="continuationSeparator" w:id="0">
    <w:p w14:paraId="20293BAE" w14:textId="77777777" w:rsidR="009D52F2" w:rsidRDefault="009D52F2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CA8C" w14:textId="361EE32E" w:rsidR="00A70957" w:rsidRPr="000051A9" w:rsidRDefault="00CE7772" w:rsidP="000051A9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1BB7663B" wp14:editId="24754BD9">
          <wp:extent cx="287080" cy="283860"/>
          <wp:effectExtent l="0" t="0" r="0" b="190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19" cy="2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C8B"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 w:rsidR="00B1214B">
      <w:rPr>
        <w:color w:val="31849B" w:themeColor="accent5" w:themeShade="BF"/>
      </w:rPr>
      <w:t>3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Modèle</w:t>
    </w:r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1619"/>
    <w:multiLevelType w:val="hybridMultilevel"/>
    <w:tmpl w:val="E6EC951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2A05059"/>
    <w:multiLevelType w:val="hybridMultilevel"/>
    <w:tmpl w:val="35DCBAD0"/>
    <w:lvl w:ilvl="0" w:tplc="1A489E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C36051A"/>
    <w:multiLevelType w:val="hybridMultilevel"/>
    <w:tmpl w:val="CCC6453C"/>
    <w:lvl w:ilvl="0" w:tplc="1A489E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4" w15:restartNumberingAfterBreak="0">
    <w:nsid w:val="68E97E94"/>
    <w:multiLevelType w:val="hybridMultilevel"/>
    <w:tmpl w:val="93A24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66752"/>
    <w:multiLevelType w:val="multilevel"/>
    <w:tmpl w:val="FCAA8D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 w15:restartNumberingAfterBreak="0">
    <w:nsid w:val="7DD35ED3"/>
    <w:multiLevelType w:val="hybridMultilevel"/>
    <w:tmpl w:val="31BA174A"/>
    <w:lvl w:ilvl="0" w:tplc="762A9792">
      <w:start w:val="1"/>
      <w:numFmt w:val="bullet"/>
      <w:lvlText w:val="9"/>
      <w:lvlJc w:val="left"/>
      <w:pPr>
        <w:ind w:left="720" w:hanging="360"/>
      </w:pPr>
      <w:rPr>
        <w:rFonts w:ascii="Wingdings 3" w:hAnsi="Wingdings 3" w:hint="default"/>
      </w:rPr>
    </w:lvl>
    <w:lvl w:ilvl="1" w:tplc="D734850E">
      <w:numFmt w:val="bullet"/>
      <w:lvlText w:val="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A7232"/>
    <w:multiLevelType w:val="hybridMultilevel"/>
    <w:tmpl w:val="8DF8F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23"/>
  </w:num>
  <w:num w:numId="5">
    <w:abstractNumId w:val="11"/>
  </w:num>
  <w:num w:numId="6">
    <w:abstractNumId w:val="13"/>
  </w:num>
  <w:num w:numId="7">
    <w:abstractNumId w:val="20"/>
  </w:num>
  <w:num w:numId="8">
    <w:abstractNumId w:val="1"/>
  </w:num>
  <w:num w:numId="9">
    <w:abstractNumId w:val="7"/>
  </w:num>
  <w:num w:numId="10">
    <w:abstractNumId w:val="15"/>
  </w:num>
  <w:num w:numId="11">
    <w:abstractNumId w:val="10"/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  <w:num w:numId="16">
    <w:abstractNumId w:val="19"/>
  </w:num>
  <w:num w:numId="17">
    <w:abstractNumId w:val="21"/>
  </w:num>
  <w:num w:numId="18">
    <w:abstractNumId w:val="2"/>
  </w:num>
  <w:num w:numId="19">
    <w:abstractNumId w:val="5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27"/>
  </w:num>
  <w:num w:numId="23">
    <w:abstractNumId w:val="26"/>
  </w:num>
  <w:num w:numId="24">
    <w:abstractNumId w:val="9"/>
  </w:num>
  <w:num w:numId="25">
    <w:abstractNumId w:val="17"/>
  </w:num>
  <w:num w:numId="26">
    <w:abstractNumId w:val="6"/>
  </w:num>
  <w:num w:numId="27">
    <w:abstractNumId w:val="25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51A9"/>
    <w:rsid w:val="000078B0"/>
    <w:rsid w:val="000116CE"/>
    <w:rsid w:val="00016B4A"/>
    <w:rsid w:val="00021F9A"/>
    <w:rsid w:val="000348EB"/>
    <w:rsid w:val="0003531E"/>
    <w:rsid w:val="00036683"/>
    <w:rsid w:val="000435FB"/>
    <w:rsid w:val="00047933"/>
    <w:rsid w:val="000556E6"/>
    <w:rsid w:val="00055C62"/>
    <w:rsid w:val="00060FD5"/>
    <w:rsid w:val="000647E2"/>
    <w:rsid w:val="00086901"/>
    <w:rsid w:val="000926FB"/>
    <w:rsid w:val="000B7DD6"/>
    <w:rsid w:val="000C2CE4"/>
    <w:rsid w:val="000C52BB"/>
    <w:rsid w:val="000C6731"/>
    <w:rsid w:val="000C7346"/>
    <w:rsid w:val="000E0394"/>
    <w:rsid w:val="000E7768"/>
    <w:rsid w:val="000F5FD4"/>
    <w:rsid w:val="00102FB1"/>
    <w:rsid w:val="00105E5C"/>
    <w:rsid w:val="0011007D"/>
    <w:rsid w:val="00111722"/>
    <w:rsid w:val="00116B79"/>
    <w:rsid w:val="00122125"/>
    <w:rsid w:val="001320AA"/>
    <w:rsid w:val="00135075"/>
    <w:rsid w:val="00136D97"/>
    <w:rsid w:val="0015142C"/>
    <w:rsid w:val="00153DA6"/>
    <w:rsid w:val="001561F9"/>
    <w:rsid w:val="001626D2"/>
    <w:rsid w:val="0017405A"/>
    <w:rsid w:val="00174246"/>
    <w:rsid w:val="001761E3"/>
    <w:rsid w:val="00180357"/>
    <w:rsid w:val="001841EA"/>
    <w:rsid w:val="001922E0"/>
    <w:rsid w:val="00195FCF"/>
    <w:rsid w:val="001A2807"/>
    <w:rsid w:val="001C0CC5"/>
    <w:rsid w:val="001C6F71"/>
    <w:rsid w:val="001E009E"/>
    <w:rsid w:val="001E547B"/>
    <w:rsid w:val="001E64AF"/>
    <w:rsid w:val="001F20D8"/>
    <w:rsid w:val="001F25A6"/>
    <w:rsid w:val="001F4030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0C8B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3DBB"/>
    <w:rsid w:val="002D60BF"/>
    <w:rsid w:val="002D6F28"/>
    <w:rsid w:val="002E0D21"/>
    <w:rsid w:val="002E18C9"/>
    <w:rsid w:val="002E6898"/>
    <w:rsid w:val="002E698D"/>
    <w:rsid w:val="002F0C11"/>
    <w:rsid w:val="002F12D2"/>
    <w:rsid w:val="002F1535"/>
    <w:rsid w:val="00300DE2"/>
    <w:rsid w:val="00301948"/>
    <w:rsid w:val="00312609"/>
    <w:rsid w:val="003221D9"/>
    <w:rsid w:val="00325A1F"/>
    <w:rsid w:val="0032782F"/>
    <w:rsid w:val="003369D3"/>
    <w:rsid w:val="00336CFF"/>
    <w:rsid w:val="003375C6"/>
    <w:rsid w:val="003433AE"/>
    <w:rsid w:val="00343A6A"/>
    <w:rsid w:val="00355012"/>
    <w:rsid w:val="0035564D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4EF0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4CBC"/>
    <w:rsid w:val="00455BFA"/>
    <w:rsid w:val="00456877"/>
    <w:rsid w:val="00464FE7"/>
    <w:rsid w:val="00472E00"/>
    <w:rsid w:val="004819B8"/>
    <w:rsid w:val="00486D85"/>
    <w:rsid w:val="0049426C"/>
    <w:rsid w:val="00497124"/>
    <w:rsid w:val="004A7F18"/>
    <w:rsid w:val="004B2126"/>
    <w:rsid w:val="004B31A9"/>
    <w:rsid w:val="004B7710"/>
    <w:rsid w:val="004C0702"/>
    <w:rsid w:val="004D74CA"/>
    <w:rsid w:val="00516B58"/>
    <w:rsid w:val="00524918"/>
    <w:rsid w:val="00527398"/>
    <w:rsid w:val="00527558"/>
    <w:rsid w:val="005367CD"/>
    <w:rsid w:val="00543A7F"/>
    <w:rsid w:val="00543B62"/>
    <w:rsid w:val="005440E6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83423"/>
    <w:rsid w:val="005977C3"/>
    <w:rsid w:val="005A1351"/>
    <w:rsid w:val="005A5DFD"/>
    <w:rsid w:val="005B22AD"/>
    <w:rsid w:val="005B5FD2"/>
    <w:rsid w:val="005C366F"/>
    <w:rsid w:val="005C6FA4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6D4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1C23"/>
    <w:rsid w:val="00795FC8"/>
    <w:rsid w:val="007A31E5"/>
    <w:rsid w:val="007A44B3"/>
    <w:rsid w:val="007A5527"/>
    <w:rsid w:val="007B53E5"/>
    <w:rsid w:val="007B56A0"/>
    <w:rsid w:val="007D1272"/>
    <w:rsid w:val="007D5BC3"/>
    <w:rsid w:val="007D5BD5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46CD6"/>
    <w:rsid w:val="008516FE"/>
    <w:rsid w:val="00852707"/>
    <w:rsid w:val="00854E1A"/>
    <w:rsid w:val="0086762E"/>
    <w:rsid w:val="008716D0"/>
    <w:rsid w:val="008811FB"/>
    <w:rsid w:val="00887237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62A6E"/>
    <w:rsid w:val="00966680"/>
    <w:rsid w:val="00973423"/>
    <w:rsid w:val="009806B0"/>
    <w:rsid w:val="0098403B"/>
    <w:rsid w:val="00990887"/>
    <w:rsid w:val="00991039"/>
    <w:rsid w:val="00994FA9"/>
    <w:rsid w:val="009963FD"/>
    <w:rsid w:val="00997642"/>
    <w:rsid w:val="009A3A6C"/>
    <w:rsid w:val="009B49F8"/>
    <w:rsid w:val="009C49C8"/>
    <w:rsid w:val="009C56AB"/>
    <w:rsid w:val="009D35AB"/>
    <w:rsid w:val="009D52F2"/>
    <w:rsid w:val="009D60BB"/>
    <w:rsid w:val="009F013F"/>
    <w:rsid w:val="009F2718"/>
    <w:rsid w:val="009F30FE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214B"/>
    <w:rsid w:val="00B1305D"/>
    <w:rsid w:val="00B16624"/>
    <w:rsid w:val="00B2566A"/>
    <w:rsid w:val="00B3165C"/>
    <w:rsid w:val="00B34B60"/>
    <w:rsid w:val="00B47D0E"/>
    <w:rsid w:val="00B6454D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6F72"/>
    <w:rsid w:val="00BE3500"/>
    <w:rsid w:val="00BE42E5"/>
    <w:rsid w:val="00C07E26"/>
    <w:rsid w:val="00C1269A"/>
    <w:rsid w:val="00C23B2A"/>
    <w:rsid w:val="00C30C58"/>
    <w:rsid w:val="00C80ED9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49F9"/>
    <w:rsid w:val="00D35045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DF66A6"/>
    <w:rsid w:val="00E03EC9"/>
    <w:rsid w:val="00E056C1"/>
    <w:rsid w:val="00E07872"/>
    <w:rsid w:val="00E07E77"/>
    <w:rsid w:val="00E1001A"/>
    <w:rsid w:val="00E11550"/>
    <w:rsid w:val="00E22DF3"/>
    <w:rsid w:val="00E261E1"/>
    <w:rsid w:val="00E27552"/>
    <w:rsid w:val="00E31571"/>
    <w:rsid w:val="00E33CE7"/>
    <w:rsid w:val="00E37671"/>
    <w:rsid w:val="00E427AA"/>
    <w:rsid w:val="00E46C7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230DD"/>
    <w:rsid w:val="00F24C79"/>
    <w:rsid w:val="00F24DAD"/>
    <w:rsid w:val="00F258B2"/>
    <w:rsid w:val="00F3627F"/>
    <w:rsid w:val="00F37908"/>
    <w:rsid w:val="00F463DD"/>
    <w:rsid w:val="00F56051"/>
    <w:rsid w:val="00F63744"/>
    <w:rsid w:val="00F64B98"/>
    <w:rsid w:val="00F672C7"/>
    <w:rsid w:val="00F706FC"/>
    <w:rsid w:val="00F726DB"/>
    <w:rsid w:val="00F90DBA"/>
    <w:rsid w:val="00F95A95"/>
    <w:rsid w:val="00FA0FDC"/>
    <w:rsid w:val="00FA5BA6"/>
    <w:rsid w:val="00FB1081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4A84E609-485C-4C3D-ADDB-B49B4F86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D349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symbol">
    <w:name w:val="symbol"/>
    <w:basedOn w:val="Normal"/>
    <w:rsid w:val="00D349F9"/>
    <w:pPr>
      <w:tabs>
        <w:tab w:val="left" w:pos="1985"/>
        <w:tab w:val="left" w:pos="2977"/>
        <w:tab w:val="left" w:pos="9206"/>
      </w:tabs>
    </w:pPr>
    <w:rPr>
      <w:rFonts w:ascii="Times New Roman" w:hAnsi="Times New Roman" w:cs="Times New Roman"/>
      <w:szCs w:val="22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80C8B"/>
    <w:rPr>
      <w:rFonts w:ascii="Calibri" w:hAnsi="Calibri" w:cs="Arial"/>
      <w:szCs w:val="22"/>
      <w:lang w:val="en-US" w:eastAsia="en-US"/>
    </w:rPr>
  </w:style>
  <w:style w:type="paragraph" w:customStyle="1" w:styleId="Titreprincipal">
    <w:name w:val="Titre principal"/>
    <w:basedOn w:val="Normal"/>
    <w:uiPriority w:val="10"/>
    <w:qFormat/>
    <w:rsid w:val="00E22DF3"/>
    <w:pPr>
      <w:jc w:val="center"/>
    </w:pPr>
    <w:rPr>
      <w:rFonts w:ascii="Verdana" w:hAnsi="Verdana"/>
      <w:color w:val="00000A"/>
      <w:sz w:val="40"/>
    </w:rPr>
  </w:style>
  <w:style w:type="character" w:customStyle="1" w:styleId="PieddepageCar">
    <w:name w:val="Pied de page Car"/>
    <w:basedOn w:val="Policepardfaut"/>
    <w:link w:val="Pieddepage"/>
    <w:rsid w:val="000051A9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DfILjClg1dffjhWYBbRyUOOHZoQ==">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Vince</dc:creator>
  <cp:lastModifiedBy>Jacques Vince</cp:lastModifiedBy>
  <cp:revision>11</cp:revision>
  <cp:lastPrinted>2020-08-19T13:00:00Z</cp:lastPrinted>
  <dcterms:created xsi:type="dcterms:W3CDTF">2020-08-15T15:50:00Z</dcterms:created>
  <dcterms:modified xsi:type="dcterms:W3CDTF">2020-08-27T13:48:00Z</dcterms:modified>
</cp:coreProperties>
</file>