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28" w:rsidRPr="001A4A12" w:rsidRDefault="00615331" w:rsidP="00BE2818">
      <w:pPr>
        <w:pStyle w:val="Titre"/>
        <w:pBdr>
          <w:top w:val="none" w:sz="0" w:space="0" w:color="auto"/>
          <w:left w:val="none" w:sz="0" w:space="0" w:color="auto"/>
          <w:bottom w:val="none" w:sz="0" w:space="0" w:color="auto"/>
          <w:right w:val="none" w:sz="0" w:space="0" w:color="auto"/>
        </w:pBdr>
        <w:rPr>
          <w:color w:val="1F497D" w:themeColor="text2"/>
        </w:rPr>
      </w:pPr>
      <w:r w:rsidRPr="001A4A12">
        <w:rPr>
          <w:color w:val="1F497D" w:themeColor="text2"/>
        </w:rPr>
        <w:t>Modè</w:t>
      </w:r>
      <w:r w:rsidR="00D52EDC" w:rsidRPr="001A4A12">
        <w:rPr>
          <w:color w:val="1F497D" w:themeColor="text2"/>
        </w:rPr>
        <w:t>le de la mécanique - Terminale S</w:t>
      </w:r>
    </w:p>
    <w:p w:rsidR="00F71B1D" w:rsidRDefault="00F71B1D">
      <w:pPr>
        <w:pStyle w:val="Notedebasdepage"/>
        <w:rPr>
          <w:sz w:val="22"/>
        </w:rPr>
      </w:pPr>
    </w:p>
    <w:p w:rsidR="00EB702D" w:rsidRDefault="00EB702D">
      <w:pPr>
        <w:pStyle w:val="Notedebasdepage"/>
        <w:rPr>
          <w:sz w:val="22"/>
        </w:rPr>
      </w:pPr>
    </w:p>
    <w:p w:rsidR="00DD2575" w:rsidRPr="00D10D1B" w:rsidRDefault="000F03F6" w:rsidP="00D10D1B">
      <w:pPr>
        <w:pStyle w:val="Titre9"/>
        <w:rPr>
          <w:sz w:val="28"/>
          <w:szCs w:val="20"/>
        </w:rPr>
      </w:pPr>
      <w:r>
        <w:rPr>
          <w:sz w:val="28"/>
          <w:szCs w:val="20"/>
        </w:rPr>
        <w:t>I -</w:t>
      </w:r>
      <w:r w:rsidR="00494C32">
        <w:rPr>
          <w:sz w:val="28"/>
          <w:szCs w:val="20"/>
        </w:rPr>
        <w:t xml:space="preserve"> </w:t>
      </w:r>
      <w:r w:rsidR="00D52EDC" w:rsidRPr="00D10D1B">
        <w:rPr>
          <w:sz w:val="28"/>
          <w:szCs w:val="20"/>
        </w:rPr>
        <w:t>Vecteur vitesse</w:t>
      </w:r>
    </w:p>
    <w:p w:rsidR="00DD2575" w:rsidRPr="00174AA6" w:rsidRDefault="00DD2575" w:rsidP="00DD2575">
      <w:pPr>
        <w:pStyle w:val="Corpsdetexte3"/>
        <w:rPr>
          <w:sz w:val="24"/>
        </w:rPr>
      </w:pPr>
      <w:r w:rsidRPr="00174AA6">
        <w:rPr>
          <w:sz w:val="24"/>
        </w:rPr>
        <w:t xml:space="preserve">La vitesse d'un point d'un </w:t>
      </w:r>
      <w:r w:rsidR="000F03F6">
        <w:rPr>
          <w:sz w:val="24"/>
        </w:rPr>
        <w:t>objet</w:t>
      </w:r>
      <w:r w:rsidRPr="00174AA6">
        <w:rPr>
          <w:sz w:val="24"/>
        </w:rPr>
        <w:t xml:space="preserve"> situé en M à un instant t est représentée par un vecteur.</w:t>
      </w:r>
    </w:p>
    <w:tbl>
      <w:tblPr>
        <w:tblW w:w="0" w:type="auto"/>
        <w:tblLayout w:type="fixed"/>
        <w:tblCellMar>
          <w:left w:w="70" w:type="dxa"/>
          <w:right w:w="70" w:type="dxa"/>
        </w:tblCellMar>
        <w:tblLook w:val="0000"/>
      </w:tblPr>
      <w:tblGrid>
        <w:gridCol w:w="7583"/>
        <w:gridCol w:w="2693"/>
      </w:tblGrid>
      <w:tr w:rsidR="00DD2575" w:rsidRPr="001424BB">
        <w:tc>
          <w:tcPr>
            <w:tcW w:w="7583" w:type="dxa"/>
          </w:tcPr>
          <w:p w:rsidR="00DD2575" w:rsidRPr="00D10D1B" w:rsidRDefault="00DD2575" w:rsidP="00DD2575">
            <w:pPr>
              <w:ind w:right="356"/>
            </w:pPr>
            <w:r w:rsidRPr="00D10D1B">
              <w:t>Ce vecteur a les caractéristiques suivantes :</w:t>
            </w:r>
          </w:p>
          <w:p w:rsidR="00DD2575" w:rsidRPr="00D10D1B" w:rsidRDefault="00DD2575" w:rsidP="00DD2575">
            <w:pPr>
              <w:ind w:right="356"/>
            </w:pPr>
            <w:r w:rsidRPr="00D10D1B">
              <w:t xml:space="preserve">- la </w:t>
            </w:r>
            <w:r w:rsidRPr="00D10D1B">
              <w:rPr>
                <w:u w:val="single"/>
              </w:rPr>
              <w:t>direction</w:t>
            </w:r>
            <w:r w:rsidRPr="00D10D1B">
              <w:t xml:space="preserve"> est celle de la tangente à la trajectoire en cette position M ;</w:t>
            </w:r>
          </w:p>
          <w:p w:rsidR="00DD2575" w:rsidRPr="00D10D1B" w:rsidRDefault="00DD2575" w:rsidP="00DD2575">
            <w:pPr>
              <w:ind w:right="356"/>
            </w:pPr>
            <w:r w:rsidRPr="00D10D1B">
              <w:t xml:space="preserve">- le </w:t>
            </w:r>
            <w:r w:rsidRPr="00D10D1B">
              <w:rPr>
                <w:u w:val="single"/>
              </w:rPr>
              <w:t>sens</w:t>
            </w:r>
            <w:r w:rsidRPr="00D10D1B">
              <w:t xml:space="preserve"> est celui du mouvement ;</w:t>
            </w:r>
          </w:p>
          <w:p w:rsidR="00DD2575" w:rsidRPr="00D10D1B" w:rsidRDefault="00DD2575" w:rsidP="00DD2575">
            <w:pPr>
              <w:ind w:right="356"/>
            </w:pPr>
            <w:r w:rsidRPr="00D10D1B">
              <w:t xml:space="preserve">- la </w:t>
            </w:r>
            <w:r w:rsidRPr="00D10D1B">
              <w:rPr>
                <w:u w:val="single"/>
              </w:rPr>
              <w:t>valeur</w:t>
            </w:r>
            <w:r w:rsidRPr="00D10D1B">
              <w:t xml:space="preserve"> est celle de la vitesse moyenne entre A et B, deux positions très proches de M. Elle s’exprime en m.s</w:t>
            </w:r>
            <w:r w:rsidRPr="00D10D1B">
              <w:rPr>
                <w:vertAlign w:val="superscript"/>
              </w:rPr>
              <w:t>-1</w:t>
            </w:r>
            <w:r w:rsidRPr="00D10D1B">
              <w:t xml:space="preserve"> (m/s).</w:t>
            </w:r>
          </w:p>
          <w:p w:rsidR="00DD2575" w:rsidRPr="00D10D1B" w:rsidRDefault="00DD2575" w:rsidP="00DD2575">
            <w:pPr>
              <w:ind w:right="356"/>
            </w:pPr>
          </w:p>
          <w:p w:rsidR="00DD2575" w:rsidRPr="001424BB" w:rsidRDefault="00DD2575" w:rsidP="00DD2575">
            <w:pPr>
              <w:ind w:right="356"/>
            </w:pPr>
            <w:r w:rsidRPr="00D10D1B">
              <w:t>Pour représenter la vitesse en M à l'instant t, on représente le vecteur vitesse à partir du point M.</w:t>
            </w:r>
          </w:p>
        </w:tc>
        <w:tc>
          <w:tcPr>
            <w:tcW w:w="2693" w:type="dxa"/>
          </w:tcPr>
          <w:p w:rsidR="00DD2575" w:rsidRPr="001424BB" w:rsidRDefault="00174AA6" w:rsidP="00DD2575">
            <w:pPr>
              <w:rPr>
                <w:position w:val="-24"/>
              </w:rPr>
            </w:pPr>
            <w:r>
              <w:rPr>
                <w:noProof/>
                <w:position w:val="-24"/>
              </w:rPr>
              <w:drawing>
                <wp:anchor distT="0" distB="0" distL="114300" distR="114300" simplePos="0" relativeHeight="251660288" behindDoc="0" locked="0" layoutInCell="1" allowOverlap="1">
                  <wp:simplePos x="0" y="0"/>
                  <wp:positionH relativeFrom="column">
                    <wp:posOffset>158115</wp:posOffset>
                  </wp:positionH>
                  <wp:positionV relativeFrom="paragraph">
                    <wp:posOffset>363220</wp:posOffset>
                  </wp:positionV>
                  <wp:extent cx="1320800" cy="1054100"/>
                  <wp:effectExtent l="25400" t="0" r="0" b="0"/>
                  <wp:wrapTight wrapText="bothSides">
                    <wp:wrapPolygon edited="0">
                      <wp:start x="-415" y="0"/>
                      <wp:lineTo x="-415" y="21340"/>
                      <wp:lineTo x="21600" y="21340"/>
                      <wp:lineTo x="21600" y="0"/>
                      <wp:lineTo x="-415" y="0"/>
                    </wp:wrapPolygon>
                  </wp:wrapTight>
                  <wp:docPr id="1"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320800" cy="1054100"/>
                          </a:xfrm>
                          <a:prstGeom prst="rect">
                            <a:avLst/>
                          </a:prstGeom>
                          <a:noFill/>
                          <a:ln w="9525">
                            <a:noFill/>
                            <a:miter lim="800000"/>
                            <a:headEnd/>
                            <a:tailEnd/>
                          </a:ln>
                        </pic:spPr>
                      </pic:pic>
                    </a:graphicData>
                  </a:graphic>
                </wp:anchor>
              </w:drawing>
            </w:r>
          </w:p>
          <w:p w:rsidR="00DD2575" w:rsidRPr="001424BB" w:rsidRDefault="00DD2575" w:rsidP="00C04932">
            <w:pPr>
              <w:ind w:firstLine="213"/>
              <w:rPr>
                <w:noProof/>
              </w:rPr>
            </w:pPr>
          </w:p>
        </w:tc>
      </w:tr>
    </w:tbl>
    <w:p w:rsidR="00E35B28" w:rsidRPr="00BE2818" w:rsidRDefault="00E35B28">
      <w:pPr>
        <w:pStyle w:val="Notedebasdepage"/>
        <w:rPr>
          <w:sz w:val="22"/>
        </w:rPr>
      </w:pPr>
    </w:p>
    <w:p w:rsidR="00D52EDC" w:rsidRDefault="00D52EDC" w:rsidP="00BE2818">
      <w:pPr>
        <w:pStyle w:val="Titre9"/>
        <w:rPr>
          <w:szCs w:val="20"/>
        </w:rPr>
      </w:pPr>
    </w:p>
    <w:p w:rsidR="00E35B28" w:rsidRPr="00D10D1B" w:rsidRDefault="00615331" w:rsidP="00BE2818">
      <w:pPr>
        <w:pStyle w:val="Titre9"/>
        <w:rPr>
          <w:sz w:val="28"/>
          <w:szCs w:val="20"/>
        </w:rPr>
      </w:pPr>
      <w:r w:rsidRPr="00D10D1B">
        <w:rPr>
          <w:sz w:val="28"/>
          <w:szCs w:val="20"/>
        </w:rPr>
        <w:t>I</w:t>
      </w:r>
      <w:r w:rsidR="00D52EDC" w:rsidRPr="00D10D1B">
        <w:rPr>
          <w:sz w:val="28"/>
          <w:szCs w:val="20"/>
        </w:rPr>
        <w:t>I</w:t>
      </w:r>
      <w:r w:rsidRPr="00D10D1B">
        <w:rPr>
          <w:sz w:val="28"/>
          <w:szCs w:val="20"/>
        </w:rPr>
        <w:t xml:space="preserve"> - Vecteur accélération</w:t>
      </w:r>
    </w:p>
    <w:p w:rsidR="00E35B28" w:rsidRPr="00BE2818" w:rsidRDefault="00615331">
      <w:pPr>
        <w:numPr>
          <w:ilvl w:val="0"/>
          <w:numId w:val="34"/>
        </w:numPr>
        <w:rPr>
          <w:sz w:val="22"/>
          <w:szCs w:val="22"/>
        </w:rPr>
      </w:pPr>
      <w:r w:rsidRPr="00BE2818">
        <w:rPr>
          <w:sz w:val="22"/>
        </w:rPr>
        <w:t xml:space="preserve">Dans un référentiel donné, le vecteur </w:t>
      </w:r>
      <w:r w:rsidRPr="00427E9D">
        <w:rPr>
          <w:b/>
          <w:sz w:val="22"/>
        </w:rPr>
        <w:t>a</w:t>
      </w:r>
      <w:r w:rsidRPr="00427E9D">
        <w:rPr>
          <w:b/>
          <w:sz w:val="22"/>
          <w:szCs w:val="22"/>
        </w:rPr>
        <w:t>ccélération moyenne</w:t>
      </w:r>
      <w:r w:rsidRPr="00BE2818">
        <w:rPr>
          <w:sz w:val="22"/>
          <w:szCs w:val="22"/>
        </w:rPr>
        <w:t xml:space="preserve"> entre les instants t</w:t>
      </w:r>
      <w:r w:rsidRPr="00BE2818">
        <w:rPr>
          <w:sz w:val="22"/>
          <w:szCs w:val="22"/>
          <w:vertAlign w:val="subscript"/>
        </w:rPr>
        <w:t>1</w:t>
      </w:r>
      <w:r w:rsidRPr="00BE2818">
        <w:rPr>
          <w:sz w:val="22"/>
          <w:szCs w:val="22"/>
        </w:rPr>
        <w:t xml:space="preserve"> et t</w:t>
      </w:r>
      <w:r w:rsidRPr="00BE2818">
        <w:rPr>
          <w:sz w:val="22"/>
          <w:szCs w:val="22"/>
          <w:vertAlign w:val="subscript"/>
        </w:rPr>
        <w:t>2</w:t>
      </w:r>
      <w:r w:rsidRPr="00BE2818">
        <w:rPr>
          <w:sz w:val="22"/>
          <w:szCs w:val="22"/>
        </w:rPr>
        <w:t xml:space="preserve"> est donné par : </w:t>
      </w:r>
    </w:p>
    <w:p w:rsidR="00B70970" w:rsidRPr="00C4728B" w:rsidRDefault="00A6656A" w:rsidP="00F8677E">
      <w:pPr>
        <w:ind w:left="284" w:firstLine="1"/>
        <w:rPr>
          <w:color w:val="FF0000"/>
          <w:sz w:val="22"/>
          <w:szCs w:val="22"/>
          <w:vertAlign w:val="subscript"/>
        </w:rPr>
      </w:pPr>
      <w:r w:rsidRPr="00BE2818">
        <w:rPr>
          <w:position w:val="-30"/>
          <w:sz w:val="22"/>
          <w:szCs w:val="20"/>
        </w:rPr>
        <w:object w:dxaOrig="20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05pt;height:35.35pt" o:ole="" o:bordertopcolor="this" o:borderleftcolor="this" o:borderbottomcolor="this" o:borderrightcolor="this" fillcolor="window">
            <v:imagedata r:id="rId8" o:title=""/>
          </v:shape>
          <o:OLEObject Type="Embed" ProgID="Equation.3" ShapeID="_x0000_i1026" DrawAspect="Content" ObjectID="_1435331031" r:id="rId9"/>
        </w:object>
      </w:r>
      <w:r w:rsidR="00615331" w:rsidRPr="00BE2818">
        <w:rPr>
          <w:sz w:val="22"/>
          <w:szCs w:val="22"/>
        </w:rPr>
        <w:t xml:space="preserve"> </w:t>
      </w:r>
      <w:r w:rsidR="000F03F6">
        <w:rPr>
          <w:sz w:val="22"/>
          <w:szCs w:val="22"/>
        </w:rPr>
        <w:tab/>
      </w:r>
      <w:r w:rsidR="00F8677E">
        <w:rPr>
          <w:sz w:val="22"/>
          <w:szCs w:val="22"/>
        </w:rPr>
        <w:t xml:space="preserve"> </w:t>
      </w:r>
      <w:proofErr w:type="gramStart"/>
      <w:r w:rsidR="00F8677E" w:rsidRPr="00BE2818">
        <w:rPr>
          <w:sz w:val="22"/>
          <w:szCs w:val="22"/>
        </w:rPr>
        <w:t>où</w:t>
      </w:r>
      <w:proofErr w:type="gramEnd"/>
      <w:r w:rsidR="00F8677E" w:rsidRPr="00BE2818">
        <w:rPr>
          <w:sz w:val="22"/>
          <w:szCs w:val="22"/>
        </w:rPr>
        <w:t xml:space="preserve"> </w:t>
      </w:r>
      <w:r w:rsidR="00F8677E" w:rsidRPr="00BE2818">
        <w:rPr>
          <w:position w:val="-10"/>
          <w:sz w:val="22"/>
          <w:szCs w:val="20"/>
        </w:rPr>
        <w:object w:dxaOrig="260" w:dyaOrig="340">
          <v:shape id="_x0000_i1027" type="#_x0000_t75" style="width:13.1pt;height:17pt" o:ole="" fillcolor="window">
            <v:imagedata r:id="rId10" o:title=""/>
          </v:shape>
          <o:OLEObject Type="Embed" ProgID="Equation.3" ShapeID="_x0000_i1027" DrawAspect="Content" ObjectID="_1435331032" r:id="rId11"/>
        </w:object>
      </w:r>
      <w:r w:rsidR="00F8677E" w:rsidRPr="00BE2818">
        <w:rPr>
          <w:sz w:val="22"/>
          <w:szCs w:val="22"/>
        </w:rPr>
        <w:t xml:space="preserve">et </w:t>
      </w:r>
      <w:r w:rsidR="00F8677E" w:rsidRPr="00BE2818">
        <w:rPr>
          <w:position w:val="-10"/>
          <w:sz w:val="22"/>
          <w:szCs w:val="20"/>
        </w:rPr>
        <w:object w:dxaOrig="300" w:dyaOrig="340">
          <v:shape id="_x0000_i1028" type="#_x0000_t75" style="width:15.7pt;height:17pt" o:ole="" fillcolor="window">
            <v:imagedata r:id="rId12" o:title=""/>
          </v:shape>
          <o:OLEObject Type="Embed" ProgID="Equation.3" ShapeID="_x0000_i1028" DrawAspect="Content" ObjectID="_1435331033" r:id="rId13"/>
        </w:object>
      </w:r>
      <w:r w:rsidR="00F8677E" w:rsidRPr="00BE2818">
        <w:rPr>
          <w:sz w:val="22"/>
          <w:szCs w:val="22"/>
        </w:rPr>
        <w:t>sont les vitesses du point aux instants t</w:t>
      </w:r>
      <w:r w:rsidR="00F8677E" w:rsidRPr="00BE2818">
        <w:rPr>
          <w:sz w:val="22"/>
          <w:szCs w:val="22"/>
          <w:vertAlign w:val="subscript"/>
        </w:rPr>
        <w:t>1</w:t>
      </w:r>
      <w:r w:rsidR="00F8677E" w:rsidRPr="00BE2818">
        <w:rPr>
          <w:sz w:val="22"/>
          <w:szCs w:val="22"/>
        </w:rPr>
        <w:t xml:space="preserve"> et t</w:t>
      </w:r>
      <w:r w:rsidR="00F8677E" w:rsidRPr="00BE2818">
        <w:rPr>
          <w:sz w:val="22"/>
          <w:szCs w:val="22"/>
          <w:vertAlign w:val="subscript"/>
        </w:rPr>
        <w:t>2</w:t>
      </w:r>
      <w:r w:rsidR="00F8677E" w:rsidRPr="00BE2818">
        <w:rPr>
          <w:sz w:val="22"/>
          <w:szCs w:val="22"/>
        </w:rPr>
        <w:t>.</w:t>
      </w:r>
      <w:r w:rsidR="000078DA">
        <w:rPr>
          <w:sz w:val="22"/>
          <w:szCs w:val="22"/>
        </w:rPr>
        <w:t xml:space="preserve"> </w:t>
      </w:r>
      <w:r w:rsidR="00C4728B">
        <w:rPr>
          <w:sz w:val="22"/>
          <w:szCs w:val="22"/>
        </w:rPr>
        <w:t xml:space="preserve"> </w:t>
      </w:r>
    </w:p>
    <w:p w:rsidR="00B70970" w:rsidRDefault="0073433A" w:rsidP="00B70970">
      <w:pPr>
        <w:ind w:left="284" w:firstLine="1"/>
        <w:rPr>
          <w:sz w:val="22"/>
          <w:szCs w:val="22"/>
        </w:rPr>
      </w:pPr>
      <w:r>
        <w:rPr>
          <w:noProof/>
          <w:position w:val="-30"/>
          <w:sz w:val="22"/>
          <w:szCs w:val="20"/>
        </w:rPr>
        <w:drawing>
          <wp:anchor distT="0" distB="0" distL="114300" distR="114300" simplePos="0" relativeHeight="251666432" behindDoc="0" locked="0" layoutInCell="1" allowOverlap="1">
            <wp:simplePos x="0" y="0"/>
            <wp:positionH relativeFrom="column">
              <wp:posOffset>4600575</wp:posOffset>
            </wp:positionH>
            <wp:positionV relativeFrom="paragraph">
              <wp:posOffset>46355</wp:posOffset>
            </wp:positionV>
            <wp:extent cx="2104390" cy="939800"/>
            <wp:effectExtent l="0" t="0" r="0" b="0"/>
            <wp:wrapTight wrapText="bothSides">
              <wp:wrapPolygon edited="0">
                <wp:start x="2151" y="0"/>
                <wp:lineTo x="0" y="5692"/>
                <wp:lineTo x="0" y="10070"/>
                <wp:lineTo x="1955" y="14011"/>
                <wp:lineTo x="1955" y="18389"/>
                <wp:lineTo x="6844" y="21016"/>
                <wp:lineTo x="14861" y="21016"/>
                <wp:lineTo x="15643" y="21016"/>
                <wp:lineTo x="17403" y="21016"/>
                <wp:lineTo x="21313" y="16200"/>
                <wp:lineTo x="21313" y="11822"/>
                <wp:lineTo x="17403" y="7005"/>
                <wp:lineTo x="16620" y="4816"/>
                <wp:lineTo x="14274" y="0"/>
                <wp:lineTo x="2151" y="0"/>
              </wp:wrapPolygon>
            </wp:wrapTight>
            <wp:docPr id="1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U.wm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04390" cy="939800"/>
                    </a:xfrm>
                    <a:prstGeom prst="rect">
                      <a:avLst/>
                    </a:prstGeom>
                  </pic:spPr>
                </pic:pic>
              </a:graphicData>
            </a:graphic>
          </wp:anchor>
        </w:drawing>
      </w:r>
      <w:r w:rsidR="00B70970" w:rsidRPr="00BE2818">
        <w:rPr>
          <w:sz w:val="22"/>
        </w:rPr>
        <w:t>L</w:t>
      </w:r>
      <w:r w:rsidR="00B70970">
        <w:rPr>
          <w:sz w:val="22"/>
        </w:rPr>
        <w:t xml:space="preserve">’unité d’une </w:t>
      </w:r>
      <w:r w:rsidR="00B70970" w:rsidRPr="00BE2818">
        <w:rPr>
          <w:sz w:val="22"/>
        </w:rPr>
        <w:t>accélération est le m.s</w:t>
      </w:r>
      <w:r w:rsidR="00B70970" w:rsidRPr="00BE2818">
        <w:rPr>
          <w:sz w:val="22"/>
          <w:vertAlign w:val="superscript"/>
        </w:rPr>
        <w:t>-2</w:t>
      </w:r>
      <w:r w:rsidR="00B70970" w:rsidRPr="00BE2818">
        <w:rPr>
          <w:sz w:val="22"/>
        </w:rPr>
        <w:t>.</w:t>
      </w:r>
    </w:p>
    <w:p w:rsidR="00F71B1D" w:rsidRDefault="00F71B1D" w:rsidP="00F8677E">
      <w:pPr>
        <w:ind w:left="708" w:firstLine="708"/>
        <w:rPr>
          <w:sz w:val="22"/>
          <w:szCs w:val="22"/>
        </w:rPr>
      </w:pPr>
    </w:p>
    <w:p w:rsidR="001D78C4" w:rsidRDefault="001D78C4" w:rsidP="00F8677E">
      <w:pPr>
        <w:ind w:left="708" w:firstLine="708"/>
        <w:rPr>
          <w:sz w:val="22"/>
          <w:szCs w:val="22"/>
        </w:rPr>
      </w:pPr>
    </w:p>
    <w:p w:rsidR="001D78C4" w:rsidRPr="001D78C4" w:rsidRDefault="001D78C4" w:rsidP="001D78C4">
      <w:pPr>
        <w:pStyle w:val="Paragraphedeliste"/>
        <w:numPr>
          <w:ilvl w:val="0"/>
          <w:numId w:val="38"/>
        </w:numPr>
        <w:rPr>
          <w:rFonts w:ascii="Times New Roman" w:hAnsi="Times New Roman"/>
          <w:b/>
          <w:sz w:val="22"/>
        </w:rPr>
      </w:pPr>
      <w:r w:rsidRPr="001D78C4">
        <w:rPr>
          <w:rFonts w:ascii="Times New Roman" w:hAnsi="Times New Roman"/>
          <w:b/>
          <w:sz w:val="22"/>
        </w:rPr>
        <w:t>Cas particulier du mouvement circulaire uniforme :</w:t>
      </w:r>
    </w:p>
    <w:p w:rsidR="001D78C4" w:rsidRPr="001D78C4" w:rsidRDefault="001D78C4" w:rsidP="001D78C4">
      <w:pPr>
        <w:rPr>
          <w:sz w:val="22"/>
        </w:rPr>
      </w:pPr>
      <w:r w:rsidRPr="001D78C4">
        <w:rPr>
          <w:sz w:val="22"/>
        </w:rPr>
        <w:t>La valeur de la vitesse est constante mais sa direction varie :</w:t>
      </w:r>
    </w:p>
    <w:p w:rsidR="001D78C4" w:rsidRPr="00F71B1D" w:rsidRDefault="001D78C4" w:rsidP="001D78C4">
      <w:pPr>
        <w:rPr>
          <w:sz w:val="22"/>
        </w:rPr>
      </w:pPr>
      <w:r w:rsidRPr="00F71B1D">
        <w:rPr>
          <w:sz w:val="22"/>
        </w:rPr>
        <w:t xml:space="preserve">L’accélération est dans ce cas </w:t>
      </w:r>
      <w:r w:rsidR="00B70970" w:rsidRPr="00F71B1D">
        <w:rPr>
          <w:sz w:val="22"/>
        </w:rPr>
        <w:t>à tout instant :</w:t>
      </w:r>
    </w:p>
    <w:p w:rsidR="001D78C4" w:rsidRPr="00F71B1D" w:rsidRDefault="001D78C4" w:rsidP="001D78C4">
      <w:pPr>
        <w:pStyle w:val="Paragraphedeliste"/>
        <w:numPr>
          <w:ilvl w:val="0"/>
          <w:numId w:val="37"/>
        </w:numPr>
        <w:rPr>
          <w:rFonts w:ascii="Times New Roman" w:hAnsi="Times New Roman"/>
          <w:sz w:val="22"/>
        </w:rPr>
      </w:pPr>
      <w:r w:rsidRPr="00F71B1D">
        <w:rPr>
          <w:rFonts w:ascii="Times New Roman" w:hAnsi="Times New Roman"/>
          <w:sz w:val="22"/>
        </w:rPr>
        <w:t>de direction perpendiculaire à celle du vecteur vitesse ;</w:t>
      </w:r>
    </w:p>
    <w:p w:rsidR="001D78C4" w:rsidRPr="001D78C4" w:rsidRDefault="00B70970" w:rsidP="001D78C4">
      <w:pPr>
        <w:pStyle w:val="Paragraphedeliste"/>
        <w:numPr>
          <w:ilvl w:val="0"/>
          <w:numId w:val="37"/>
        </w:numPr>
        <w:rPr>
          <w:rFonts w:ascii="Times New Roman" w:hAnsi="Times New Roman"/>
          <w:sz w:val="22"/>
        </w:rPr>
      </w:pPr>
      <w:r>
        <w:rPr>
          <w:rFonts w:ascii="Times New Roman" w:hAnsi="Times New Roman"/>
          <w:sz w:val="22"/>
        </w:rPr>
        <w:t>dirigée vers le centre de la trajectoire ;</w:t>
      </w:r>
    </w:p>
    <w:p w:rsidR="0037532F" w:rsidRPr="0037532F" w:rsidRDefault="001D78C4" w:rsidP="001D78C4">
      <w:pPr>
        <w:pStyle w:val="Paragraphedeliste"/>
        <w:numPr>
          <w:ilvl w:val="0"/>
          <w:numId w:val="37"/>
        </w:numPr>
        <w:rPr>
          <w:rFonts w:ascii="Times New Roman" w:hAnsi="Times New Roman"/>
          <w:sz w:val="22"/>
        </w:rPr>
      </w:pPr>
      <w:r w:rsidRPr="001D78C4">
        <w:rPr>
          <w:rFonts w:ascii="Times New Roman" w:hAnsi="Times New Roman"/>
          <w:sz w:val="22"/>
        </w:rPr>
        <w:t>de valeur </w:t>
      </w:r>
      <w:proofErr w:type="gramStart"/>
      <w:r w:rsidRPr="001D78C4">
        <w:rPr>
          <w:rFonts w:ascii="Times New Roman" w:hAnsi="Times New Roman"/>
          <w:sz w:val="22"/>
        </w:rPr>
        <w:t>:</w:t>
      </w:r>
      <w:r>
        <w:rPr>
          <w:rFonts w:ascii="Times New Roman" w:hAnsi="Times New Roman"/>
          <w:sz w:val="22"/>
        </w:rPr>
        <w:t xml:space="preserve"> </w:t>
      </w:r>
      <w:r w:rsidRPr="001D78C4">
        <w:rPr>
          <w:rFonts w:ascii="Times New Roman" w:hAnsi="Times New Roman"/>
          <w:position w:val="-20"/>
          <w:sz w:val="22"/>
        </w:rPr>
        <w:object w:dxaOrig="680" w:dyaOrig="600">
          <v:shape id="_x0000_i1029" type="#_x0000_t75" style="width:34.05pt;height:30.75pt" o:ole="">
            <v:imagedata r:id="rId15" o:title=""/>
          </v:shape>
          <o:OLEObject Type="Embed" ProgID="Equation.3" ShapeID="_x0000_i1029" DrawAspect="Content" ObjectID="_1435331034" r:id="rId16"/>
        </w:object>
      </w:r>
      <w:r w:rsidR="00B70970">
        <w:rPr>
          <w:rFonts w:ascii="Times New Roman" w:hAnsi="Times New Roman"/>
          <w:sz w:val="22"/>
        </w:rPr>
        <w:t> ;</w:t>
      </w:r>
      <w:proofErr w:type="gramEnd"/>
      <w:r w:rsidR="00B70970">
        <w:rPr>
          <w:rFonts w:ascii="Times New Roman" w:hAnsi="Times New Roman"/>
          <w:sz w:val="22"/>
        </w:rPr>
        <w:t xml:space="preserve"> </w:t>
      </w:r>
      <w:r w:rsidRPr="00B70970">
        <w:rPr>
          <w:rFonts w:ascii="Times New Roman" w:eastAsiaTheme="minorEastAsia" w:hAnsi="Times New Roman"/>
          <w:i/>
          <w:sz w:val="22"/>
        </w:rPr>
        <w:t>v</w:t>
      </w:r>
      <w:r w:rsidRPr="00B70970">
        <w:rPr>
          <w:rFonts w:ascii="Times New Roman" w:eastAsiaTheme="minorEastAsia" w:hAnsi="Times New Roman"/>
          <w:sz w:val="22"/>
        </w:rPr>
        <w:t xml:space="preserve"> étant la vitesse du point étudié et R le rayon de la trajectoire.</w:t>
      </w:r>
    </w:p>
    <w:p w:rsidR="00F71B1D" w:rsidRDefault="00F71B1D" w:rsidP="0037532F">
      <w:pPr>
        <w:rPr>
          <w:color w:val="FF0000"/>
          <w:sz w:val="22"/>
        </w:rPr>
      </w:pPr>
    </w:p>
    <w:p w:rsidR="001D78C4" w:rsidRPr="00F71B1D" w:rsidRDefault="00F71B1D" w:rsidP="0037532F">
      <w:pPr>
        <w:rPr>
          <w:sz w:val="22"/>
        </w:rPr>
      </w:pPr>
      <w:r w:rsidRPr="00F71B1D">
        <w:rPr>
          <w:b/>
          <w:sz w:val="22"/>
        </w:rPr>
        <w:t>Réciproquement </w:t>
      </w:r>
      <w:r w:rsidRPr="00F71B1D">
        <w:rPr>
          <w:sz w:val="22"/>
        </w:rPr>
        <w:t>: si un mouvement est tel que, à chaque instant, le vecteur accélération est perpendiculaire au vecteur vitesse, alors le mouvement est circulaire uniforme.</w:t>
      </w:r>
    </w:p>
    <w:p w:rsidR="00F71B1D" w:rsidRDefault="00F71B1D" w:rsidP="001D78C4">
      <w:pPr>
        <w:rPr>
          <w:sz w:val="22"/>
          <w:szCs w:val="22"/>
        </w:rPr>
      </w:pPr>
    </w:p>
    <w:p w:rsidR="00E35B28" w:rsidRPr="00F8677E" w:rsidRDefault="00E35B28" w:rsidP="001D78C4">
      <w:pPr>
        <w:rPr>
          <w:sz w:val="22"/>
          <w:szCs w:val="22"/>
        </w:rPr>
      </w:pPr>
    </w:p>
    <w:p w:rsidR="009054AA" w:rsidRPr="002A2999" w:rsidRDefault="00615331" w:rsidP="002A2999">
      <w:pPr>
        <w:numPr>
          <w:ilvl w:val="0"/>
          <w:numId w:val="35"/>
        </w:numPr>
        <w:rPr>
          <w:sz w:val="22"/>
        </w:rPr>
      </w:pPr>
      <w:r w:rsidRPr="00BE2818">
        <w:rPr>
          <w:sz w:val="22"/>
        </w:rPr>
        <w:t xml:space="preserve">Dans un référentiel donné, </w:t>
      </w:r>
      <w:proofErr w:type="gramStart"/>
      <w:r w:rsidRPr="00BE2818">
        <w:rPr>
          <w:sz w:val="22"/>
        </w:rPr>
        <w:t xml:space="preserve">le vecteur </w:t>
      </w:r>
      <w:r w:rsidRPr="00427E9D">
        <w:rPr>
          <w:b/>
          <w:sz w:val="22"/>
        </w:rPr>
        <w:t>accélération</w:t>
      </w:r>
      <w:r w:rsidR="000078DA">
        <w:rPr>
          <w:b/>
          <w:sz w:val="22"/>
        </w:rPr>
        <w:t xml:space="preserve"> instantanée </w:t>
      </w:r>
      <w:r w:rsidR="00427E9D">
        <w:rPr>
          <w:sz w:val="22"/>
        </w:rPr>
        <w:t xml:space="preserve"> </w:t>
      </w:r>
      <w:r w:rsidR="00A6656A" w:rsidRPr="00BE2818">
        <w:rPr>
          <w:position w:val="-6"/>
          <w:sz w:val="22"/>
          <w:szCs w:val="20"/>
        </w:rPr>
        <w:object w:dxaOrig="200" w:dyaOrig="260">
          <v:shape id="_x0000_i1030" type="#_x0000_t75" style="width:10.45pt;height:13.1pt" o:ole="" fillcolor="window">
            <v:imagedata r:id="rId17" o:title=""/>
          </v:shape>
          <o:OLEObject Type="Embed" ProgID="Equation.3" ShapeID="_x0000_i1030" DrawAspect="Content" ObjectID="_1435331035" r:id="rId18"/>
        </w:object>
      </w:r>
      <w:proofErr w:type="gramEnd"/>
      <w:r w:rsidRPr="00BE2818">
        <w:rPr>
          <w:rFonts w:ascii="Comic Sans MS" w:hAnsi="Comic Sans MS" w:cs="Comic Sans MS"/>
          <w:sz w:val="22"/>
        </w:rPr>
        <w:t xml:space="preserve"> </w:t>
      </w:r>
      <w:r w:rsidRPr="00BE2818">
        <w:rPr>
          <w:sz w:val="22"/>
        </w:rPr>
        <w:t>d’un point est la dérivée par rapport au temps du vecteur vitesse de ce point.</w:t>
      </w:r>
    </w:p>
    <w:p w:rsidR="00E35B28" w:rsidRPr="00BE2818" w:rsidRDefault="00864FBD" w:rsidP="009054AA">
      <w:pPr>
        <w:ind w:left="170"/>
        <w:rPr>
          <w:sz w:val="22"/>
        </w:rPr>
      </w:pPr>
      <w:r>
        <w:rPr>
          <w:noProof/>
          <w:szCs w:val="20"/>
        </w:rPr>
        <w:pict>
          <v:shape id="_x0000_s1231" type="#_x0000_t75" style="position:absolute;left:0;text-align:left;margin-left:310.75pt;margin-top:28.45pt;width:236.3pt;height:51.7pt;z-index:251669504" wrapcoords="480 939 411 1565 206 10957 411 20035 480 20035 823 20035 17829 18783 17829 18157 617 15965 2400 15965 11383 11896 11589 9704 10491 9078 617 5948 21189 5009 21189 4383 823 939 480 939" fillcolor="window">
            <v:imagedata r:id="rId19" o:title=""/>
            <w10:wrap type="tight"/>
          </v:shape>
          <o:OLEObject Type="Embed" ProgID="Equation.3" ShapeID="_x0000_s1231" DrawAspect="Content" ObjectID="_1435331052" r:id="rId20"/>
        </w:pict>
      </w:r>
      <w:r w:rsidR="0073433A" w:rsidRPr="00A43E67">
        <w:rPr>
          <w:position w:val="-30"/>
          <w:sz w:val="22"/>
        </w:rPr>
        <w:object w:dxaOrig="3900" w:dyaOrig="680">
          <v:shape id="_x0000_i1031" type="#_x0000_t75" style="width:195.05pt;height:34.05pt" o:ole="">
            <v:imagedata r:id="rId21" o:title=""/>
          </v:shape>
          <o:OLEObject Type="Embed" ProgID="Equation.3" ShapeID="_x0000_i1031" DrawAspect="Content" ObjectID="_1435331036" r:id="rId22"/>
        </w:object>
      </w:r>
    </w:p>
    <w:p w:rsidR="002A2999" w:rsidRDefault="002A2999" w:rsidP="000F03F6">
      <w:pPr>
        <w:pStyle w:val="Titre9"/>
        <w:rPr>
          <w:sz w:val="22"/>
          <w:szCs w:val="20"/>
        </w:rPr>
      </w:pPr>
    </w:p>
    <w:p w:rsidR="000F03F6" w:rsidRPr="00864FBD" w:rsidRDefault="000F03F6" w:rsidP="000F03F6">
      <w:pPr>
        <w:pStyle w:val="Titre9"/>
        <w:rPr>
          <w:b w:val="0"/>
          <w:sz w:val="28"/>
          <w:szCs w:val="20"/>
        </w:rPr>
      </w:pPr>
      <w:r w:rsidRPr="00C70722">
        <w:rPr>
          <w:sz w:val="22"/>
          <w:szCs w:val="20"/>
        </w:rPr>
        <w:t>Propriété à compléter</w:t>
      </w:r>
      <w:r>
        <w:rPr>
          <w:sz w:val="22"/>
          <w:szCs w:val="20"/>
        </w:rPr>
        <w:t xml:space="preserve"> : </w:t>
      </w:r>
      <w:r w:rsidRPr="00864FBD">
        <w:rPr>
          <w:b w:val="0"/>
          <w:sz w:val="22"/>
        </w:rPr>
        <w:t>un point a une accélération non nulle quand</w:t>
      </w:r>
    </w:p>
    <w:p w:rsidR="000F03F6" w:rsidRPr="00864FBD" w:rsidRDefault="000F03F6" w:rsidP="000F03F6">
      <w:pPr>
        <w:rPr>
          <w:sz w:val="28"/>
        </w:rPr>
      </w:pPr>
    </w:p>
    <w:p w:rsidR="000F03F6" w:rsidRPr="00BE2818" w:rsidRDefault="000F03F6" w:rsidP="000F03F6">
      <w:pPr>
        <w:ind w:left="284"/>
        <w:rPr>
          <w:sz w:val="22"/>
        </w:rPr>
      </w:pPr>
    </w:p>
    <w:p w:rsidR="000F03F6" w:rsidRDefault="000F03F6">
      <w:pPr>
        <w:rPr>
          <w:sz w:val="22"/>
        </w:rPr>
      </w:pPr>
    </w:p>
    <w:p w:rsidR="00F71B1D" w:rsidRDefault="00F71B1D">
      <w:pPr>
        <w:autoSpaceDE/>
        <w:autoSpaceDN/>
        <w:rPr>
          <w:b/>
          <w:bCs/>
          <w:sz w:val="28"/>
          <w:szCs w:val="20"/>
        </w:rPr>
      </w:pPr>
      <w:bookmarkStart w:id="0" w:name="_GoBack"/>
      <w:bookmarkEnd w:id="0"/>
      <w:r>
        <w:rPr>
          <w:sz w:val="28"/>
          <w:szCs w:val="20"/>
        </w:rPr>
        <w:br w:type="page"/>
      </w:r>
    </w:p>
    <w:p w:rsidR="00E35B28" w:rsidRPr="002D00AF" w:rsidRDefault="00864FBD" w:rsidP="00B755F6">
      <w:pPr>
        <w:pStyle w:val="Titre9"/>
        <w:rPr>
          <w:sz w:val="28"/>
          <w:szCs w:val="20"/>
        </w:rPr>
      </w:pPr>
      <w:r>
        <w:rPr>
          <w:noProof/>
          <w:sz w:val="28"/>
          <w:szCs w:val="20"/>
        </w:rPr>
        <w:lastRenderedPageBreak/>
        <w:drawing>
          <wp:anchor distT="0" distB="0" distL="114300" distR="114300" simplePos="0" relativeHeight="251667456" behindDoc="0" locked="0" layoutInCell="1" allowOverlap="1">
            <wp:simplePos x="0" y="0"/>
            <wp:positionH relativeFrom="column">
              <wp:posOffset>4747260</wp:posOffset>
            </wp:positionH>
            <wp:positionV relativeFrom="paragraph">
              <wp:posOffset>340360</wp:posOffset>
            </wp:positionV>
            <wp:extent cx="1792605" cy="1695450"/>
            <wp:effectExtent l="19050" t="0" r="0"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srcRect/>
                    <a:stretch>
                      <a:fillRect/>
                    </a:stretch>
                  </pic:blipFill>
                  <pic:spPr bwMode="auto">
                    <a:xfrm>
                      <a:off x="0" y="0"/>
                      <a:ext cx="1792605" cy="1695450"/>
                    </a:xfrm>
                    <a:prstGeom prst="rect">
                      <a:avLst/>
                    </a:prstGeom>
                    <a:noFill/>
                    <a:ln w="9525">
                      <a:noFill/>
                      <a:miter lim="800000"/>
                      <a:headEnd/>
                      <a:tailEnd/>
                    </a:ln>
                  </pic:spPr>
                </pic:pic>
              </a:graphicData>
            </a:graphic>
          </wp:anchor>
        </w:drawing>
      </w:r>
      <w:r w:rsidR="000F03F6">
        <w:rPr>
          <w:sz w:val="28"/>
          <w:szCs w:val="20"/>
        </w:rPr>
        <w:t xml:space="preserve">III - </w:t>
      </w:r>
      <w:r w:rsidR="006132E4" w:rsidRPr="002D00AF">
        <w:rPr>
          <w:sz w:val="28"/>
          <w:szCs w:val="20"/>
        </w:rPr>
        <w:t>C</w:t>
      </w:r>
      <w:r w:rsidR="00615331" w:rsidRPr="002D00AF">
        <w:rPr>
          <w:sz w:val="28"/>
          <w:szCs w:val="20"/>
        </w:rPr>
        <w:t>oordonnées cartésiennes</w:t>
      </w:r>
    </w:p>
    <w:tbl>
      <w:tblPr>
        <w:tblStyle w:val="Grilledutableau"/>
        <w:tblW w:w="0" w:type="auto"/>
        <w:tblLayout w:type="fixed"/>
        <w:tblLook w:val="00A0"/>
      </w:tblPr>
      <w:tblGrid>
        <w:gridCol w:w="2235"/>
        <w:gridCol w:w="2693"/>
        <w:gridCol w:w="2551"/>
      </w:tblGrid>
      <w:tr w:rsidR="00864FBD" w:rsidRPr="00DB5908" w:rsidTr="00864FBD">
        <w:tc>
          <w:tcPr>
            <w:tcW w:w="2235" w:type="dxa"/>
          </w:tcPr>
          <w:p w:rsidR="00864FBD" w:rsidRPr="00DB5908" w:rsidRDefault="00864FBD" w:rsidP="001E77B3">
            <w:pPr>
              <w:jc w:val="center"/>
              <w:rPr>
                <w:b/>
                <w:sz w:val="22"/>
              </w:rPr>
            </w:pPr>
            <w:r w:rsidRPr="00DB5908">
              <w:rPr>
                <w:b/>
                <w:sz w:val="22"/>
              </w:rPr>
              <w:t>Position</w:t>
            </w:r>
          </w:p>
        </w:tc>
        <w:tc>
          <w:tcPr>
            <w:tcW w:w="2693" w:type="dxa"/>
          </w:tcPr>
          <w:p w:rsidR="00864FBD" w:rsidRPr="00DB5908" w:rsidRDefault="00864FBD" w:rsidP="001E77B3">
            <w:pPr>
              <w:jc w:val="center"/>
              <w:rPr>
                <w:b/>
                <w:sz w:val="22"/>
              </w:rPr>
            </w:pPr>
            <w:r w:rsidRPr="00DB5908">
              <w:rPr>
                <w:b/>
                <w:sz w:val="22"/>
              </w:rPr>
              <w:t>Vitesse</w:t>
            </w:r>
          </w:p>
        </w:tc>
        <w:tc>
          <w:tcPr>
            <w:tcW w:w="2551" w:type="dxa"/>
          </w:tcPr>
          <w:p w:rsidR="00864FBD" w:rsidRPr="00DB5908" w:rsidRDefault="00864FBD" w:rsidP="001E77B3">
            <w:pPr>
              <w:jc w:val="center"/>
              <w:rPr>
                <w:b/>
                <w:sz w:val="22"/>
              </w:rPr>
            </w:pPr>
            <w:r w:rsidRPr="00DB5908">
              <w:rPr>
                <w:b/>
                <w:sz w:val="22"/>
              </w:rPr>
              <w:t>Accélération</w:t>
            </w:r>
          </w:p>
        </w:tc>
      </w:tr>
      <w:tr w:rsidR="00864FBD" w:rsidTr="00864FBD">
        <w:tc>
          <w:tcPr>
            <w:tcW w:w="2235" w:type="dxa"/>
          </w:tcPr>
          <w:p w:rsidR="00864FBD" w:rsidRDefault="00864FBD" w:rsidP="00864FBD">
            <w:pPr>
              <w:ind w:left="-142"/>
              <w:rPr>
                <w:sz w:val="22"/>
              </w:rPr>
            </w:pPr>
            <w:r w:rsidRPr="009B06DA">
              <w:rPr>
                <w:noProof/>
                <w:sz w:val="22"/>
              </w:rPr>
              <w:drawing>
                <wp:inline distT="0" distB="0" distL="0" distR="0">
                  <wp:extent cx="1405194" cy="244138"/>
                  <wp:effectExtent l="19050" t="0" r="4506" b="0"/>
                  <wp:docPr id="14"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cstate="print"/>
                          <a:srcRect/>
                          <a:stretch>
                            <a:fillRect/>
                          </a:stretch>
                        </pic:blipFill>
                        <pic:spPr bwMode="auto">
                          <a:xfrm>
                            <a:off x="0" y="0"/>
                            <a:ext cx="1400197" cy="243270"/>
                          </a:xfrm>
                          <a:prstGeom prst="rect">
                            <a:avLst/>
                          </a:prstGeom>
                          <a:noFill/>
                          <a:ln w="9525">
                            <a:noFill/>
                            <a:miter lim="800000"/>
                            <a:headEnd/>
                            <a:tailEnd/>
                          </a:ln>
                        </pic:spPr>
                      </pic:pic>
                    </a:graphicData>
                  </a:graphic>
                </wp:inline>
              </w:drawing>
            </w:r>
          </w:p>
        </w:tc>
        <w:tc>
          <w:tcPr>
            <w:tcW w:w="2693" w:type="dxa"/>
          </w:tcPr>
          <w:p w:rsidR="00864FBD" w:rsidRDefault="00864FBD" w:rsidP="00864FBD">
            <w:pPr>
              <w:ind w:left="-250"/>
              <w:rPr>
                <w:sz w:val="22"/>
              </w:rPr>
            </w:pPr>
            <w:r>
              <w:rPr>
                <w:noProof/>
                <w:sz w:val="22"/>
              </w:rPr>
              <w:drawing>
                <wp:inline distT="0" distB="0" distL="0" distR="0">
                  <wp:extent cx="1744407" cy="308190"/>
                  <wp:effectExtent l="19050" t="0" r="8193" b="0"/>
                  <wp:docPr id="15"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 cstate="print"/>
                          <a:srcRect/>
                          <a:stretch>
                            <a:fillRect/>
                          </a:stretch>
                        </pic:blipFill>
                        <pic:spPr bwMode="auto">
                          <a:xfrm>
                            <a:off x="0" y="0"/>
                            <a:ext cx="1740861" cy="307564"/>
                          </a:xfrm>
                          <a:prstGeom prst="rect">
                            <a:avLst/>
                          </a:prstGeom>
                          <a:noFill/>
                          <a:ln w="9525">
                            <a:noFill/>
                            <a:miter lim="800000"/>
                            <a:headEnd/>
                            <a:tailEnd/>
                          </a:ln>
                        </pic:spPr>
                      </pic:pic>
                    </a:graphicData>
                  </a:graphic>
                </wp:inline>
              </w:drawing>
            </w:r>
          </w:p>
        </w:tc>
        <w:tc>
          <w:tcPr>
            <w:tcW w:w="2551" w:type="dxa"/>
          </w:tcPr>
          <w:p w:rsidR="00864FBD" w:rsidRDefault="00864FBD" w:rsidP="00864FBD">
            <w:pPr>
              <w:ind w:left="-250"/>
              <w:rPr>
                <w:sz w:val="22"/>
              </w:rPr>
            </w:pPr>
            <w:r>
              <w:rPr>
                <w:noProof/>
                <w:sz w:val="22"/>
              </w:rPr>
              <w:drawing>
                <wp:inline distT="0" distB="0" distL="0" distR="0">
                  <wp:extent cx="1744407" cy="298584"/>
                  <wp:effectExtent l="19050" t="0" r="8193" b="0"/>
                  <wp:docPr id="16"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cstate="print"/>
                          <a:srcRect/>
                          <a:stretch>
                            <a:fillRect/>
                          </a:stretch>
                        </pic:blipFill>
                        <pic:spPr bwMode="auto">
                          <a:xfrm>
                            <a:off x="0" y="0"/>
                            <a:ext cx="1777793" cy="304299"/>
                          </a:xfrm>
                          <a:prstGeom prst="rect">
                            <a:avLst/>
                          </a:prstGeom>
                          <a:noFill/>
                          <a:ln w="9525">
                            <a:noFill/>
                            <a:miter lim="800000"/>
                            <a:headEnd/>
                            <a:tailEnd/>
                          </a:ln>
                        </pic:spPr>
                      </pic:pic>
                    </a:graphicData>
                  </a:graphic>
                </wp:inline>
              </w:drawing>
            </w:r>
          </w:p>
        </w:tc>
      </w:tr>
      <w:tr w:rsidR="00864FBD" w:rsidTr="00864FBD">
        <w:tc>
          <w:tcPr>
            <w:tcW w:w="2235" w:type="dxa"/>
          </w:tcPr>
          <w:p w:rsidR="00864FBD" w:rsidRPr="001E77B3" w:rsidRDefault="00864FBD">
            <w:pPr>
              <w:rPr>
                <w:sz w:val="22"/>
              </w:rPr>
            </w:pPr>
            <w:r>
              <w:rPr>
                <w:noProof/>
                <w:sz w:val="22"/>
              </w:rPr>
              <w:drawing>
                <wp:inline distT="0" distB="0" distL="0" distR="0">
                  <wp:extent cx="983591" cy="914400"/>
                  <wp:effectExtent l="19050" t="0" r="7009" b="0"/>
                  <wp:docPr id="1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7" cstate="print"/>
                          <a:srcRect/>
                          <a:stretch>
                            <a:fillRect/>
                          </a:stretch>
                        </pic:blipFill>
                        <pic:spPr bwMode="auto">
                          <a:xfrm>
                            <a:off x="0" y="0"/>
                            <a:ext cx="986087" cy="916720"/>
                          </a:xfrm>
                          <a:prstGeom prst="rect">
                            <a:avLst/>
                          </a:prstGeom>
                          <a:noFill/>
                          <a:ln w="9525">
                            <a:noFill/>
                            <a:miter lim="800000"/>
                            <a:headEnd/>
                            <a:tailEnd/>
                          </a:ln>
                        </pic:spPr>
                      </pic:pic>
                    </a:graphicData>
                  </a:graphic>
                </wp:inline>
              </w:drawing>
            </w:r>
          </w:p>
        </w:tc>
        <w:tc>
          <w:tcPr>
            <w:tcW w:w="2693" w:type="dxa"/>
          </w:tcPr>
          <w:p w:rsidR="00864FBD" w:rsidRPr="001E77B3" w:rsidRDefault="00864FBD">
            <w:pPr>
              <w:rPr>
                <w:sz w:val="22"/>
              </w:rPr>
            </w:pPr>
            <w:r>
              <w:rPr>
                <w:noProof/>
                <w:sz w:val="22"/>
              </w:rPr>
              <w:drawing>
                <wp:inline distT="0" distB="0" distL="0" distR="0">
                  <wp:extent cx="1360949" cy="1126607"/>
                  <wp:effectExtent l="19050" t="0" r="0" b="0"/>
                  <wp:docPr id="1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8" cstate="print"/>
                          <a:srcRect/>
                          <a:stretch>
                            <a:fillRect/>
                          </a:stretch>
                        </pic:blipFill>
                        <pic:spPr bwMode="auto">
                          <a:xfrm>
                            <a:off x="0" y="0"/>
                            <a:ext cx="1366972" cy="1131593"/>
                          </a:xfrm>
                          <a:prstGeom prst="rect">
                            <a:avLst/>
                          </a:prstGeom>
                          <a:noFill/>
                          <a:ln w="9525">
                            <a:noFill/>
                            <a:miter lim="800000"/>
                            <a:headEnd/>
                            <a:tailEnd/>
                          </a:ln>
                        </pic:spPr>
                      </pic:pic>
                    </a:graphicData>
                  </a:graphic>
                </wp:inline>
              </w:drawing>
            </w:r>
          </w:p>
        </w:tc>
        <w:tc>
          <w:tcPr>
            <w:tcW w:w="2551" w:type="dxa"/>
          </w:tcPr>
          <w:p w:rsidR="00864FBD" w:rsidRPr="001E77B3" w:rsidRDefault="00864FBD">
            <w:pPr>
              <w:rPr>
                <w:sz w:val="22"/>
              </w:rPr>
            </w:pPr>
            <w:r>
              <w:rPr>
                <w:noProof/>
                <w:sz w:val="22"/>
              </w:rPr>
              <w:drawing>
                <wp:inline distT="0" distB="0" distL="0" distR="0">
                  <wp:extent cx="1508432" cy="1152193"/>
                  <wp:effectExtent l="19050" t="0" r="0" b="0"/>
                  <wp:docPr id="1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9" cstate="print"/>
                          <a:srcRect/>
                          <a:stretch>
                            <a:fillRect/>
                          </a:stretch>
                        </pic:blipFill>
                        <pic:spPr bwMode="auto">
                          <a:xfrm>
                            <a:off x="0" y="0"/>
                            <a:ext cx="1513500" cy="1156064"/>
                          </a:xfrm>
                          <a:prstGeom prst="rect">
                            <a:avLst/>
                          </a:prstGeom>
                          <a:noFill/>
                          <a:ln w="9525">
                            <a:noFill/>
                            <a:miter lim="800000"/>
                            <a:headEnd/>
                            <a:tailEnd/>
                          </a:ln>
                        </pic:spPr>
                      </pic:pic>
                    </a:graphicData>
                  </a:graphic>
                </wp:inline>
              </w:drawing>
            </w:r>
          </w:p>
        </w:tc>
      </w:tr>
    </w:tbl>
    <w:p w:rsidR="00F71B1D" w:rsidRDefault="00F71B1D" w:rsidP="00254A74">
      <w:pPr>
        <w:rPr>
          <w:sz w:val="22"/>
        </w:rPr>
      </w:pPr>
    </w:p>
    <w:p w:rsidR="009C6236" w:rsidRPr="00C4728B" w:rsidRDefault="003F3B13" w:rsidP="00C4728B">
      <w:pPr>
        <w:autoSpaceDE/>
        <w:autoSpaceDN/>
        <w:rPr>
          <w:b/>
          <w:sz w:val="22"/>
        </w:rPr>
      </w:pPr>
      <w:r w:rsidRPr="00C4728B">
        <w:rPr>
          <w:b/>
          <w:sz w:val="28"/>
          <w:szCs w:val="20"/>
        </w:rPr>
        <w:t>IV. F</w:t>
      </w:r>
      <w:r w:rsidR="009C6236" w:rsidRPr="00C4728B">
        <w:rPr>
          <w:b/>
          <w:sz w:val="28"/>
          <w:szCs w:val="20"/>
        </w:rPr>
        <w:t>orces</w:t>
      </w:r>
    </w:p>
    <w:p w:rsidR="009C6236" w:rsidRPr="00BE2818" w:rsidRDefault="009C6236" w:rsidP="009C6236">
      <w:pPr>
        <w:rPr>
          <w:sz w:val="22"/>
        </w:rPr>
      </w:pPr>
      <w:r w:rsidRPr="00BE2818">
        <w:rPr>
          <w:sz w:val="22"/>
        </w:rPr>
        <w:t>Lorsque deux systèmes A et X sont en interaction, on modéli</w:t>
      </w:r>
      <w:r w:rsidR="00F079A5">
        <w:rPr>
          <w:sz w:val="22"/>
        </w:rPr>
        <w:t>se l’action de X sur A par une ou plusieurs</w:t>
      </w:r>
      <w:r w:rsidRPr="00BE2818">
        <w:rPr>
          <w:sz w:val="22"/>
        </w:rPr>
        <w:t xml:space="preserve"> force(s) exercée(s)</w:t>
      </w:r>
      <w:r w:rsidR="00493D32">
        <w:rPr>
          <w:sz w:val="22"/>
          <w:szCs w:val="28"/>
        </w:rPr>
        <w:t>*</w:t>
      </w:r>
      <w:r w:rsidRPr="00BE2818">
        <w:rPr>
          <w:sz w:val="22"/>
        </w:rPr>
        <w:t xml:space="preserve"> par X sur A.</w:t>
      </w:r>
    </w:p>
    <w:p w:rsidR="009C6236" w:rsidRPr="00BE2818" w:rsidRDefault="009C6236" w:rsidP="009C6236">
      <w:pPr>
        <w:rPr>
          <w:sz w:val="22"/>
        </w:rPr>
      </w:pPr>
      <w:r w:rsidRPr="00BE2818">
        <w:rPr>
          <w:sz w:val="22"/>
        </w:rPr>
        <w:t>Chaque force est caractérisée par sa valeur, sa direction et son sens.</w:t>
      </w:r>
    </w:p>
    <w:p w:rsidR="009C6236" w:rsidRPr="00BE2818" w:rsidRDefault="009C6236" w:rsidP="009C6236">
      <w:pPr>
        <w:jc w:val="center"/>
        <w:rPr>
          <w:sz w:val="22"/>
        </w:rPr>
      </w:pPr>
    </w:p>
    <w:tbl>
      <w:tblPr>
        <w:tblW w:w="0" w:type="auto"/>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6"/>
        <w:gridCol w:w="2218"/>
        <w:gridCol w:w="1276"/>
        <w:gridCol w:w="1559"/>
        <w:gridCol w:w="1701"/>
        <w:gridCol w:w="1718"/>
      </w:tblGrid>
      <w:tr w:rsidR="009C6236" w:rsidRPr="00BE2818">
        <w:trPr>
          <w:cantSplit/>
          <w:jc w:val="center"/>
        </w:trPr>
        <w:tc>
          <w:tcPr>
            <w:tcW w:w="1626" w:type="dxa"/>
            <w:vAlign w:val="center"/>
          </w:tcPr>
          <w:p w:rsidR="009C6236" w:rsidRPr="00BE2818" w:rsidRDefault="009C6236">
            <w:pPr>
              <w:jc w:val="center"/>
              <w:rPr>
                <w:b/>
                <w:bCs/>
                <w:sz w:val="22"/>
              </w:rPr>
            </w:pPr>
            <w:r w:rsidRPr="00BE2818">
              <w:rPr>
                <w:b/>
                <w:bCs/>
                <w:sz w:val="22"/>
              </w:rPr>
              <w:t>Force</w:t>
            </w:r>
          </w:p>
        </w:tc>
        <w:tc>
          <w:tcPr>
            <w:tcW w:w="2218" w:type="dxa"/>
            <w:vAlign w:val="center"/>
          </w:tcPr>
          <w:p w:rsidR="009C6236" w:rsidRPr="00BE2818" w:rsidRDefault="00F079A5">
            <w:pPr>
              <w:jc w:val="center"/>
              <w:rPr>
                <w:b/>
                <w:bCs/>
                <w:sz w:val="22"/>
              </w:rPr>
            </w:pPr>
            <w:r>
              <w:rPr>
                <w:b/>
                <w:bCs/>
                <w:sz w:val="22"/>
              </w:rPr>
              <w:t>Situation</w:t>
            </w:r>
          </w:p>
        </w:tc>
        <w:tc>
          <w:tcPr>
            <w:tcW w:w="1276" w:type="dxa"/>
            <w:vAlign w:val="center"/>
          </w:tcPr>
          <w:p w:rsidR="009C6236" w:rsidRPr="00BE2818" w:rsidRDefault="009C6236">
            <w:pPr>
              <w:jc w:val="center"/>
              <w:rPr>
                <w:b/>
                <w:bCs/>
                <w:sz w:val="22"/>
              </w:rPr>
            </w:pPr>
            <w:r w:rsidRPr="00BE2818">
              <w:rPr>
                <w:b/>
                <w:bCs/>
                <w:sz w:val="22"/>
              </w:rPr>
              <w:t>Valeur</w:t>
            </w:r>
          </w:p>
        </w:tc>
        <w:tc>
          <w:tcPr>
            <w:tcW w:w="1559" w:type="dxa"/>
            <w:vAlign w:val="center"/>
          </w:tcPr>
          <w:p w:rsidR="009C6236" w:rsidRPr="00BE2818" w:rsidRDefault="009C6236">
            <w:pPr>
              <w:jc w:val="center"/>
              <w:rPr>
                <w:b/>
                <w:bCs/>
                <w:sz w:val="22"/>
              </w:rPr>
            </w:pPr>
            <w:r w:rsidRPr="00BE2818">
              <w:rPr>
                <w:b/>
                <w:bCs/>
                <w:sz w:val="22"/>
              </w:rPr>
              <w:t>Direction</w:t>
            </w:r>
          </w:p>
        </w:tc>
        <w:tc>
          <w:tcPr>
            <w:tcW w:w="1701" w:type="dxa"/>
            <w:vAlign w:val="center"/>
          </w:tcPr>
          <w:p w:rsidR="009C6236" w:rsidRPr="00BE2818" w:rsidRDefault="009C6236">
            <w:pPr>
              <w:jc w:val="center"/>
              <w:rPr>
                <w:b/>
                <w:bCs/>
                <w:sz w:val="22"/>
              </w:rPr>
            </w:pPr>
            <w:r w:rsidRPr="00BE2818">
              <w:rPr>
                <w:b/>
                <w:bCs/>
                <w:sz w:val="22"/>
              </w:rPr>
              <w:t>Sens</w:t>
            </w:r>
          </w:p>
        </w:tc>
        <w:tc>
          <w:tcPr>
            <w:tcW w:w="1718" w:type="dxa"/>
            <w:vAlign w:val="center"/>
          </w:tcPr>
          <w:p w:rsidR="009C6236" w:rsidRPr="00BE2818" w:rsidRDefault="009C6236">
            <w:pPr>
              <w:jc w:val="center"/>
              <w:rPr>
                <w:b/>
                <w:bCs/>
                <w:sz w:val="22"/>
              </w:rPr>
            </w:pPr>
            <w:r w:rsidRPr="00BE2818">
              <w:rPr>
                <w:b/>
                <w:bCs/>
                <w:sz w:val="22"/>
              </w:rPr>
              <w:t>Remarques</w:t>
            </w:r>
          </w:p>
        </w:tc>
      </w:tr>
      <w:tr w:rsidR="009C6236" w:rsidRPr="00BE2818">
        <w:trPr>
          <w:cantSplit/>
          <w:trHeight w:val="1418"/>
          <w:jc w:val="center"/>
        </w:trPr>
        <w:tc>
          <w:tcPr>
            <w:tcW w:w="1626" w:type="dxa"/>
            <w:vAlign w:val="center"/>
          </w:tcPr>
          <w:p w:rsidR="009C6236" w:rsidRPr="00BE2818" w:rsidRDefault="009C6236" w:rsidP="0079131F">
            <w:pPr>
              <w:jc w:val="center"/>
              <w:rPr>
                <w:sz w:val="22"/>
              </w:rPr>
            </w:pPr>
            <w:r w:rsidRPr="00BE2818">
              <w:rPr>
                <w:sz w:val="22"/>
              </w:rPr>
              <w:t>Poids</w:t>
            </w:r>
          </w:p>
        </w:tc>
        <w:tc>
          <w:tcPr>
            <w:tcW w:w="2218" w:type="dxa"/>
            <w:vAlign w:val="center"/>
          </w:tcPr>
          <w:p w:rsidR="009C6236" w:rsidRPr="00BE2818" w:rsidRDefault="009C6236" w:rsidP="0079131F">
            <w:pPr>
              <w:jc w:val="center"/>
              <w:rPr>
                <w:sz w:val="22"/>
              </w:rPr>
            </w:pPr>
            <w:r w:rsidRPr="00BE2818">
              <w:rPr>
                <w:sz w:val="22"/>
              </w:rPr>
              <w:t xml:space="preserve">Tout </w:t>
            </w:r>
            <w:r w:rsidR="0079131F">
              <w:rPr>
                <w:sz w:val="22"/>
              </w:rPr>
              <w:t>système</w:t>
            </w:r>
            <w:r w:rsidRPr="00BE2818">
              <w:rPr>
                <w:sz w:val="22"/>
              </w:rPr>
              <w:t xml:space="preserve"> </w:t>
            </w:r>
            <w:r w:rsidR="0079131F">
              <w:rPr>
                <w:sz w:val="22"/>
              </w:rPr>
              <w:t>de</w:t>
            </w:r>
            <w:r w:rsidRPr="00BE2818">
              <w:rPr>
                <w:sz w:val="22"/>
              </w:rPr>
              <w:t xml:space="preserve"> masse </w:t>
            </w:r>
            <w:r w:rsidRPr="0079131F">
              <w:rPr>
                <w:iCs/>
                <w:sz w:val="22"/>
              </w:rPr>
              <w:t>m</w:t>
            </w:r>
            <w:r w:rsidRPr="00BE2818">
              <w:rPr>
                <w:i/>
                <w:iCs/>
                <w:sz w:val="22"/>
              </w:rPr>
              <w:t xml:space="preserve"> </w:t>
            </w:r>
            <w:r w:rsidR="0079131F">
              <w:rPr>
                <w:sz w:val="22"/>
              </w:rPr>
              <w:t xml:space="preserve">dans le champ de </w:t>
            </w:r>
            <w:r w:rsidRPr="00BE2818">
              <w:rPr>
                <w:sz w:val="22"/>
              </w:rPr>
              <w:t>pesanteur</w:t>
            </w:r>
            <w:r w:rsidRPr="00BE2818">
              <w:rPr>
                <w:i/>
                <w:iCs/>
                <w:sz w:val="22"/>
              </w:rPr>
              <w:t xml:space="preserve"> </w:t>
            </w:r>
            <w:r w:rsidRPr="00BE2818">
              <w:rPr>
                <w:i/>
                <w:iCs/>
                <w:position w:val="-10"/>
                <w:sz w:val="22"/>
                <w:szCs w:val="20"/>
              </w:rPr>
              <w:object w:dxaOrig="220" w:dyaOrig="320">
                <v:shape id="_x0000_i1032" type="#_x0000_t75" style="width:11.8pt;height:15.7pt" o:ole="" fillcolor="window">
                  <v:imagedata r:id="rId30" o:title=""/>
                </v:shape>
                <o:OLEObject Type="Embed" ProgID="Unknown" ShapeID="_x0000_i1032" DrawAspect="Content" ObjectID="_1435331037" r:id="rId31"/>
              </w:object>
            </w:r>
            <w:r w:rsidRPr="00BE2818">
              <w:rPr>
                <w:sz w:val="22"/>
              </w:rPr>
              <w:t>de la terre</w:t>
            </w:r>
          </w:p>
        </w:tc>
        <w:tc>
          <w:tcPr>
            <w:tcW w:w="1276" w:type="dxa"/>
            <w:vAlign w:val="center"/>
          </w:tcPr>
          <w:p w:rsidR="009C6236" w:rsidRPr="0079131F" w:rsidRDefault="009C6236" w:rsidP="0079131F">
            <w:pPr>
              <w:jc w:val="center"/>
              <w:rPr>
                <w:iCs/>
                <w:sz w:val="22"/>
                <w:lang w:val="nl-NL"/>
              </w:rPr>
            </w:pPr>
            <w:r w:rsidRPr="0079131F">
              <w:rPr>
                <w:iCs/>
                <w:sz w:val="22"/>
                <w:lang w:val="nl-NL"/>
              </w:rPr>
              <w:t>P = mg</w:t>
            </w:r>
          </w:p>
        </w:tc>
        <w:tc>
          <w:tcPr>
            <w:tcW w:w="1559" w:type="dxa"/>
            <w:vAlign w:val="center"/>
          </w:tcPr>
          <w:p w:rsidR="009C6236" w:rsidRPr="00BE2818" w:rsidRDefault="009C6236" w:rsidP="0079131F">
            <w:pPr>
              <w:jc w:val="center"/>
              <w:rPr>
                <w:sz w:val="22"/>
                <w:lang w:val="nl-NL"/>
              </w:rPr>
            </w:pPr>
            <w:r w:rsidRPr="00BE2818">
              <w:rPr>
                <w:sz w:val="22"/>
                <w:lang w:val="nl-NL"/>
              </w:rPr>
              <w:t>Verticale</w:t>
            </w:r>
          </w:p>
        </w:tc>
        <w:tc>
          <w:tcPr>
            <w:tcW w:w="1701" w:type="dxa"/>
            <w:vAlign w:val="center"/>
          </w:tcPr>
          <w:p w:rsidR="009C6236" w:rsidRPr="00BE2818" w:rsidRDefault="00F079A5" w:rsidP="0079131F">
            <w:pPr>
              <w:jc w:val="center"/>
              <w:rPr>
                <w:sz w:val="22"/>
              </w:rPr>
            </w:pPr>
            <w:r>
              <w:rPr>
                <w:sz w:val="22"/>
              </w:rPr>
              <w:t>V</w:t>
            </w:r>
            <w:r w:rsidR="009C6236" w:rsidRPr="00BE2818">
              <w:rPr>
                <w:sz w:val="22"/>
              </w:rPr>
              <w:t>ers le bas</w:t>
            </w:r>
          </w:p>
        </w:tc>
        <w:tc>
          <w:tcPr>
            <w:tcW w:w="1718" w:type="dxa"/>
            <w:vAlign w:val="center"/>
          </w:tcPr>
          <w:p w:rsidR="009C6236" w:rsidRDefault="009C6236" w:rsidP="0079131F">
            <w:pPr>
              <w:jc w:val="center"/>
              <w:rPr>
                <w:sz w:val="22"/>
              </w:rPr>
            </w:pPr>
            <w:r w:rsidRPr="00BE2818">
              <w:rPr>
                <w:sz w:val="22"/>
              </w:rPr>
              <w:t>On prend usuellement</w:t>
            </w:r>
          </w:p>
          <w:p w:rsidR="009C6236" w:rsidRPr="00BE2818" w:rsidRDefault="009C6236" w:rsidP="0079131F">
            <w:pPr>
              <w:jc w:val="center"/>
              <w:rPr>
                <w:sz w:val="22"/>
              </w:rPr>
            </w:pPr>
            <w:r w:rsidRPr="00BE2818">
              <w:rPr>
                <w:i/>
                <w:iCs/>
                <w:sz w:val="22"/>
              </w:rPr>
              <w:t>g</w:t>
            </w:r>
            <w:r w:rsidRPr="00BE2818">
              <w:rPr>
                <w:sz w:val="22"/>
              </w:rPr>
              <w:t xml:space="preserve"> = 9,8 </w:t>
            </w:r>
            <w:proofErr w:type="spellStart"/>
            <w:r w:rsidRPr="00BE2818">
              <w:rPr>
                <w:sz w:val="22"/>
              </w:rPr>
              <w:t>m.s</w:t>
            </w:r>
            <w:proofErr w:type="spellEnd"/>
            <w:r w:rsidRPr="00EB702D">
              <w:rPr>
                <w:sz w:val="22"/>
                <w:vertAlign w:val="superscript"/>
              </w:rPr>
              <w:t>–</w:t>
            </w:r>
            <w:r w:rsidRPr="00BE2818">
              <w:rPr>
                <w:sz w:val="22"/>
                <w:vertAlign w:val="superscript"/>
              </w:rPr>
              <w:t>2</w:t>
            </w:r>
            <w:r w:rsidRPr="00BE2818">
              <w:rPr>
                <w:sz w:val="22"/>
              </w:rPr>
              <w:t>.</w:t>
            </w:r>
          </w:p>
        </w:tc>
      </w:tr>
      <w:tr w:rsidR="00F079A5" w:rsidRPr="00BE2818">
        <w:trPr>
          <w:cantSplit/>
          <w:trHeight w:val="1418"/>
          <w:jc w:val="center"/>
        </w:trPr>
        <w:tc>
          <w:tcPr>
            <w:tcW w:w="1626" w:type="dxa"/>
            <w:vAlign w:val="center"/>
          </w:tcPr>
          <w:p w:rsidR="00F079A5" w:rsidRPr="00BE2818" w:rsidRDefault="00F079A5" w:rsidP="0079131F">
            <w:pPr>
              <w:jc w:val="center"/>
              <w:rPr>
                <w:sz w:val="22"/>
              </w:rPr>
            </w:pPr>
            <w:r>
              <w:rPr>
                <w:sz w:val="22"/>
              </w:rPr>
              <w:t>Force d’interaction gravitationnelle</w:t>
            </w:r>
          </w:p>
        </w:tc>
        <w:tc>
          <w:tcPr>
            <w:tcW w:w="2218" w:type="dxa"/>
            <w:vAlign w:val="center"/>
          </w:tcPr>
          <w:p w:rsidR="00F079A5" w:rsidRPr="00BE2818" w:rsidRDefault="0079131F" w:rsidP="0079131F">
            <w:pPr>
              <w:jc w:val="center"/>
              <w:rPr>
                <w:sz w:val="22"/>
              </w:rPr>
            </w:pPr>
            <w:r>
              <w:rPr>
                <w:sz w:val="22"/>
              </w:rPr>
              <w:t>Tout système A de masse m dans le champ de gravité d’un système B de masse M</w:t>
            </w:r>
          </w:p>
        </w:tc>
        <w:tc>
          <w:tcPr>
            <w:tcW w:w="1276" w:type="dxa"/>
            <w:vAlign w:val="center"/>
          </w:tcPr>
          <w:p w:rsidR="00F079A5" w:rsidRPr="0079131F" w:rsidRDefault="0079131F" w:rsidP="0079131F">
            <w:pPr>
              <w:jc w:val="center"/>
              <w:rPr>
                <w:iCs/>
                <w:sz w:val="22"/>
                <w:lang w:val="nl-NL"/>
              </w:rPr>
            </w:pPr>
            <w:r w:rsidRPr="0079131F">
              <w:rPr>
                <w:iCs/>
                <w:position w:val="-20"/>
                <w:sz w:val="22"/>
                <w:lang w:val="nl-NL"/>
              </w:rPr>
              <w:object w:dxaOrig="1040" w:dyaOrig="560">
                <v:shape id="_x0000_i1033" type="#_x0000_t75" style="width:51.7pt;height:28.15pt" o:ole="">
                  <v:imagedata r:id="rId32" o:title=""/>
                </v:shape>
                <o:OLEObject Type="Embed" ProgID="Equation.3" ShapeID="_x0000_i1033" DrawAspect="Content" ObjectID="_1435331038" r:id="rId33"/>
              </w:object>
            </w:r>
          </w:p>
        </w:tc>
        <w:tc>
          <w:tcPr>
            <w:tcW w:w="1559" w:type="dxa"/>
            <w:vAlign w:val="center"/>
          </w:tcPr>
          <w:p w:rsidR="00F079A5" w:rsidRPr="0079131F" w:rsidRDefault="0079131F" w:rsidP="0079131F">
            <w:pPr>
              <w:jc w:val="center"/>
              <w:rPr>
                <w:sz w:val="22"/>
              </w:rPr>
            </w:pPr>
            <w:r w:rsidRPr="0079131F">
              <w:rPr>
                <w:sz w:val="22"/>
              </w:rPr>
              <w:t>Droite joignant les centres des deux systèmes</w:t>
            </w:r>
          </w:p>
        </w:tc>
        <w:tc>
          <w:tcPr>
            <w:tcW w:w="1701" w:type="dxa"/>
            <w:vAlign w:val="center"/>
          </w:tcPr>
          <w:p w:rsidR="009F1F60" w:rsidRDefault="0079131F" w:rsidP="0079131F">
            <w:pPr>
              <w:jc w:val="center"/>
              <w:rPr>
                <w:sz w:val="22"/>
              </w:rPr>
            </w:pPr>
            <w:r>
              <w:rPr>
                <w:sz w:val="22"/>
              </w:rPr>
              <w:t xml:space="preserve">Vers le </w:t>
            </w:r>
          </w:p>
          <w:p w:rsidR="00F079A5" w:rsidRPr="00BE2818" w:rsidRDefault="0079131F" w:rsidP="0079131F">
            <w:pPr>
              <w:jc w:val="center"/>
              <w:rPr>
                <w:sz w:val="22"/>
              </w:rPr>
            </w:pPr>
            <w:r>
              <w:rPr>
                <w:sz w:val="22"/>
              </w:rPr>
              <w:t>centre de B</w:t>
            </w:r>
          </w:p>
        </w:tc>
        <w:tc>
          <w:tcPr>
            <w:tcW w:w="1718" w:type="dxa"/>
            <w:vAlign w:val="center"/>
          </w:tcPr>
          <w:p w:rsidR="0079131F" w:rsidRDefault="0079131F" w:rsidP="0079131F">
            <w:pPr>
              <w:jc w:val="center"/>
            </w:pPr>
            <w:r>
              <w:t>G</w:t>
            </w:r>
            <w:r w:rsidR="00B57AE0">
              <w:t xml:space="preserve"> : </w:t>
            </w:r>
            <w:r>
              <w:t>consta</w:t>
            </w:r>
            <w:r w:rsidR="00B57AE0">
              <w:t>nte de gravitation universelle.</w:t>
            </w:r>
          </w:p>
          <w:p w:rsidR="00F079A5" w:rsidRPr="00B57AE0" w:rsidRDefault="0079131F" w:rsidP="00B57AE0">
            <w:pPr>
              <w:jc w:val="center"/>
            </w:pPr>
            <w:r>
              <w:t>G = 6,67.10</w:t>
            </w:r>
            <w:r>
              <w:rPr>
                <w:vertAlign w:val="superscript"/>
              </w:rPr>
              <w:t>–11</w:t>
            </w:r>
            <w:r>
              <w:t xml:space="preserve"> N.m</w:t>
            </w:r>
            <w:r>
              <w:rPr>
                <w:vertAlign w:val="superscript"/>
              </w:rPr>
              <w:t>2</w:t>
            </w:r>
            <w:r>
              <w:t>.kg</w:t>
            </w:r>
            <w:r>
              <w:rPr>
                <w:vertAlign w:val="superscript"/>
              </w:rPr>
              <w:t>-2</w:t>
            </w:r>
          </w:p>
        </w:tc>
      </w:tr>
      <w:tr w:rsidR="00BF6AC2" w:rsidRPr="00BE2818">
        <w:trPr>
          <w:cantSplit/>
          <w:trHeight w:val="1418"/>
          <w:jc w:val="center"/>
        </w:trPr>
        <w:tc>
          <w:tcPr>
            <w:tcW w:w="1626" w:type="dxa"/>
            <w:vAlign w:val="center"/>
          </w:tcPr>
          <w:p w:rsidR="00BF6AC2" w:rsidRDefault="00BF6AC2" w:rsidP="0079131F">
            <w:pPr>
              <w:jc w:val="center"/>
              <w:rPr>
                <w:sz w:val="22"/>
              </w:rPr>
            </w:pPr>
            <w:r>
              <w:rPr>
                <w:sz w:val="22"/>
              </w:rPr>
              <w:t>Force électrique</w:t>
            </w:r>
          </w:p>
        </w:tc>
        <w:tc>
          <w:tcPr>
            <w:tcW w:w="2218" w:type="dxa"/>
            <w:vAlign w:val="center"/>
          </w:tcPr>
          <w:p w:rsidR="00BF6AC2" w:rsidRDefault="00BF6AC2" w:rsidP="0079131F">
            <w:pPr>
              <w:jc w:val="center"/>
              <w:rPr>
                <w:sz w:val="22"/>
              </w:rPr>
            </w:pPr>
            <w:r>
              <w:rPr>
                <w:sz w:val="22"/>
              </w:rPr>
              <w:t xml:space="preserve">Tout système de charge q dans un </w:t>
            </w:r>
          </w:p>
          <w:p w:rsidR="00BF6AC2" w:rsidRDefault="00BF6AC2" w:rsidP="0079131F">
            <w:pPr>
              <w:jc w:val="center"/>
              <w:rPr>
                <w:sz w:val="22"/>
              </w:rPr>
            </w:pPr>
            <w:r>
              <w:rPr>
                <w:sz w:val="22"/>
              </w:rPr>
              <w:t xml:space="preserve">champ électrique </w:t>
            </w:r>
            <w:r w:rsidRPr="00BF6AC2">
              <w:rPr>
                <w:position w:val="-2"/>
                <w:sz w:val="22"/>
              </w:rPr>
              <w:object w:dxaOrig="200" w:dyaOrig="260">
                <v:shape id="_x0000_i1034" type="#_x0000_t75" style="width:10.45pt;height:13.1pt" o:ole="">
                  <v:imagedata r:id="rId34" o:title=""/>
                </v:shape>
                <o:OLEObject Type="Embed" ProgID="Equation.3" ShapeID="_x0000_i1034" DrawAspect="Content" ObjectID="_1435331039" r:id="rId35"/>
              </w:object>
            </w:r>
            <w:r>
              <w:rPr>
                <w:sz w:val="22"/>
              </w:rPr>
              <w:t xml:space="preserve"> </w:t>
            </w:r>
          </w:p>
        </w:tc>
        <w:tc>
          <w:tcPr>
            <w:tcW w:w="1276" w:type="dxa"/>
            <w:tcBorders>
              <w:bottom w:val="single" w:sz="4" w:space="0" w:color="auto"/>
            </w:tcBorders>
            <w:vAlign w:val="center"/>
          </w:tcPr>
          <w:p w:rsidR="00BF6AC2" w:rsidRDefault="00BF6AC2" w:rsidP="0079131F">
            <w:pPr>
              <w:jc w:val="center"/>
              <w:rPr>
                <w:iCs/>
                <w:sz w:val="22"/>
                <w:lang w:val="nl-NL"/>
              </w:rPr>
            </w:pPr>
            <w:r>
              <w:rPr>
                <w:iCs/>
                <w:sz w:val="22"/>
                <w:lang w:val="nl-NL"/>
              </w:rPr>
              <w:t xml:space="preserve">F = </w:t>
            </w:r>
            <w:proofErr w:type="spellStart"/>
            <w:r>
              <w:rPr>
                <w:iCs/>
                <w:sz w:val="22"/>
                <w:lang w:val="nl-NL"/>
              </w:rPr>
              <w:t>qE</w:t>
            </w:r>
            <w:proofErr w:type="spellEnd"/>
          </w:p>
        </w:tc>
        <w:tc>
          <w:tcPr>
            <w:tcW w:w="1559" w:type="dxa"/>
            <w:vAlign w:val="center"/>
          </w:tcPr>
          <w:p w:rsidR="00BF6AC2" w:rsidRPr="0079131F" w:rsidRDefault="00BF6AC2" w:rsidP="0079131F">
            <w:pPr>
              <w:jc w:val="center"/>
              <w:rPr>
                <w:sz w:val="22"/>
              </w:rPr>
            </w:pPr>
            <w:r>
              <w:rPr>
                <w:sz w:val="22"/>
              </w:rPr>
              <w:t xml:space="preserve">Même direction que </w:t>
            </w:r>
            <w:r w:rsidRPr="00BF6AC2">
              <w:rPr>
                <w:position w:val="-2"/>
                <w:sz w:val="22"/>
              </w:rPr>
              <w:object w:dxaOrig="200" w:dyaOrig="260">
                <v:shape id="_x0000_i1035" type="#_x0000_t75" style="width:10.45pt;height:13.1pt" o:ole="">
                  <v:imagedata r:id="rId34" o:title=""/>
                </v:shape>
                <o:OLEObject Type="Embed" ProgID="Equation.3" ShapeID="_x0000_i1035" DrawAspect="Content" ObjectID="_1435331040" r:id="rId36"/>
              </w:object>
            </w:r>
          </w:p>
        </w:tc>
        <w:tc>
          <w:tcPr>
            <w:tcW w:w="1701" w:type="dxa"/>
            <w:vAlign w:val="center"/>
          </w:tcPr>
          <w:p w:rsidR="00BF6AC2" w:rsidRDefault="00BF6AC2" w:rsidP="0079131F">
            <w:pPr>
              <w:jc w:val="center"/>
              <w:rPr>
                <w:sz w:val="22"/>
              </w:rPr>
            </w:pPr>
            <w:r>
              <w:rPr>
                <w:sz w:val="22"/>
              </w:rPr>
              <w:t xml:space="preserve">Si q </w:t>
            </w:r>
            <w:r>
              <w:rPr>
                <w:sz w:val="22"/>
              </w:rPr>
              <w:sym w:font="Symbol" w:char="F03E"/>
            </w:r>
            <w:r>
              <w:rPr>
                <w:sz w:val="22"/>
              </w:rPr>
              <w:t xml:space="preserve"> 0 : même sens que </w:t>
            </w:r>
            <w:r w:rsidRPr="00BF6AC2">
              <w:rPr>
                <w:position w:val="-2"/>
                <w:sz w:val="22"/>
              </w:rPr>
              <w:object w:dxaOrig="200" w:dyaOrig="260">
                <v:shape id="_x0000_i1036" type="#_x0000_t75" style="width:10.45pt;height:13.1pt" o:ole="">
                  <v:imagedata r:id="rId34" o:title=""/>
                </v:shape>
                <o:OLEObject Type="Embed" ProgID="Equation.3" ShapeID="_x0000_i1036" DrawAspect="Content" ObjectID="_1435331041" r:id="rId37"/>
              </w:object>
            </w:r>
          </w:p>
          <w:p w:rsidR="00BF6AC2" w:rsidRDefault="00BF6AC2" w:rsidP="0079131F">
            <w:pPr>
              <w:jc w:val="center"/>
              <w:rPr>
                <w:sz w:val="22"/>
              </w:rPr>
            </w:pPr>
            <w:r>
              <w:rPr>
                <w:sz w:val="22"/>
              </w:rPr>
              <w:t xml:space="preserve">Si q </w:t>
            </w:r>
            <w:r>
              <w:rPr>
                <w:sz w:val="22"/>
              </w:rPr>
              <w:sym w:font="Symbol" w:char="F03C"/>
            </w:r>
            <w:r>
              <w:rPr>
                <w:sz w:val="22"/>
              </w:rPr>
              <w:t xml:space="preserve"> 0 : sens opposé à </w:t>
            </w:r>
            <w:r w:rsidRPr="00BF6AC2">
              <w:rPr>
                <w:position w:val="-2"/>
                <w:sz w:val="22"/>
              </w:rPr>
              <w:object w:dxaOrig="200" w:dyaOrig="260">
                <v:shape id="_x0000_i1037" type="#_x0000_t75" style="width:10.45pt;height:13.1pt" o:ole="">
                  <v:imagedata r:id="rId34" o:title=""/>
                </v:shape>
                <o:OLEObject Type="Embed" ProgID="Equation.3" ShapeID="_x0000_i1037" DrawAspect="Content" ObjectID="_1435331042" r:id="rId38"/>
              </w:object>
            </w:r>
          </w:p>
        </w:tc>
        <w:tc>
          <w:tcPr>
            <w:tcW w:w="1718" w:type="dxa"/>
            <w:vAlign w:val="center"/>
          </w:tcPr>
          <w:p w:rsidR="007C4B65" w:rsidRDefault="007C4B65" w:rsidP="0079131F">
            <w:pPr>
              <w:jc w:val="center"/>
              <w:rPr>
                <w:sz w:val="22"/>
              </w:rPr>
            </w:pPr>
            <w:r>
              <w:t xml:space="preserve">Unité de </w:t>
            </w:r>
            <w:r w:rsidRPr="00BF6AC2">
              <w:rPr>
                <w:position w:val="-2"/>
                <w:sz w:val="22"/>
              </w:rPr>
              <w:object w:dxaOrig="200" w:dyaOrig="260">
                <v:shape id="_x0000_i1038" type="#_x0000_t75" style="width:10.45pt;height:13.1pt" o:ole="">
                  <v:imagedata r:id="rId34" o:title=""/>
                </v:shape>
                <o:OLEObject Type="Embed" ProgID="Equation.3" ShapeID="_x0000_i1038" DrawAspect="Content" ObjectID="_1435331043" r:id="rId39"/>
              </w:object>
            </w:r>
            <w:r>
              <w:rPr>
                <w:sz w:val="22"/>
              </w:rPr>
              <w:t> : volt</w:t>
            </w:r>
            <w:r w:rsidR="00623B3B">
              <w:rPr>
                <w:sz w:val="22"/>
              </w:rPr>
              <w:t xml:space="preserve"> par mètre</w:t>
            </w:r>
          </w:p>
          <w:p w:rsidR="00BF6AC2" w:rsidRDefault="00623B3B" w:rsidP="0079131F">
            <w:pPr>
              <w:jc w:val="center"/>
            </w:pPr>
            <w:r>
              <w:rPr>
                <w:sz w:val="22"/>
              </w:rPr>
              <w:t>(</w:t>
            </w:r>
            <w:proofErr w:type="spellStart"/>
            <w:r w:rsidR="007C4B65">
              <w:rPr>
                <w:sz w:val="22"/>
              </w:rPr>
              <w:t>V.m</w:t>
            </w:r>
            <w:proofErr w:type="spellEnd"/>
            <w:r w:rsidR="007C4B65" w:rsidRPr="007C4B65">
              <w:rPr>
                <w:sz w:val="22"/>
                <w:vertAlign w:val="superscript"/>
              </w:rPr>
              <w:t>–</w:t>
            </w:r>
            <w:r w:rsidR="007C4B65">
              <w:rPr>
                <w:sz w:val="22"/>
                <w:vertAlign w:val="superscript"/>
              </w:rPr>
              <w:t>1</w:t>
            </w:r>
            <w:r>
              <w:rPr>
                <w:sz w:val="22"/>
              </w:rPr>
              <w:t>)</w:t>
            </w:r>
          </w:p>
        </w:tc>
      </w:tr>
      <w:tr w:rsidR="00C4728B" w:rsidRPr="00F01F60">
        <w:trPr>
          <w:cantSplit/>
          <w:trHeight w:val="1283"/>
          <w:jc w:val="center"/>
        </w:trPr>
        <w:tc>
          <w:tcPr>
            <w:tcW w:w="1626" w:type="dxa"/>
            <w:vMerge w:val="restart"/>
            <w:vAlign w:val="center"/>
          </w:tcPr>
          <w:p w:rsidR="009F1F60" w:rsidRDefault="009F1F60" w:rsidP="009F1F60">
            <w:pPr>
              <w:jc w:val="center"/>
              <w:rPr>
                <w:sz w:val="22"/>
              </w:rPr>
            </w:pPr>
            <w:r>
              <w:rPr>
                <w:sz w:val="22"/>
              </w:rPr>
              <w:t xml:space="preserve">Réaction </w:t>
            </w:r>
          </w:p>
          <w:p w:rsidR="00C4728B" w:rsidRPr="00F01F60" w:rsidRDefault="009F1F60" w:rsidP="009F1F60">
            <w:pPr>
              <w:jc w:val="center"/>
              <w:rPr>
                <w:sz w:val="22"/>
                <w:highlight w:val="green"/>
              </w:rPr>
            </w:pPr>
            <w:r>
              <w:rPr>
                <w:sz w:val="22"/>
              </w:rPr>
              <w:t>d’un</w:t>
            </w:r>
            <w:r w:rsidRPr="00C4728B">
              <w:rPr>
                <w:sz w:val="22"/>
              </w:rPr>
              <w:t xml:space="preserve"> support</w:t>
            </w:r>
          </w:p>
        </w:tc>
        <w:tc>
          <w:tcPr>
            <w:tcW w:w="2218" w:type="dxa"/>
            <w:vMerge w:val="restart"/>
            <w:vAlign w:val="center"/>
          </w:tcPr>
          <w:p w:rsidR="00674613" w:rsidRDefault="00674613" w:rsidP="00C4728B">
            <w:pPr>
              <w:jc w:val="center"/>
              <w:rPr>
                <w:position w:val="-2"/>
              </w:rPr>
            </w:pPr>
            <w:r w:rsidRPr="00674613">
              <w:t xml:space="preserve">L’action </w:t>
            </w:r>
            <w:r w:rsidRPr="00674613">
              <w:rPr>
                <w:position w:val="-2"/>
              </w:rPr>
              <w:object w:dxaOrig="220" w:dyaOrig="260">
                <v:shape id="_x0000_i1039" type="#_x0000_t75" style="width:11.8pt;height:13.1pt" o:ole="">
                  <v:imagedata r:id="rId40" o:title=""/>
                </v:shape>
                <o:OLEObject Type="Embed" ProgID="Equation.3" ShapeID="_x0000_i1039" DrawAspect="Content" ObjectID="_1435331044" r:id="rId41"/>
              </w:object>
            </w:r>
            <w:r>
              <w:rPr>
                <w:position w:val="-2"/>
              </w:rPr>
              <w:t>*</w:t>
            </w:r>
          </w:p>
          <w:p w:rsidR="00C4728B" w:rsidRPr="00674613" w:rsidRDefault="00674613" w:rsidP="00C4728B">
            <w:pPr>
              <w:jc w:val="center"/>
              <w:rPr>
                <w:highlight w:val="green"/>
              </w:rPr>
            </w:pPr>
            <w:r w:rsidRPr="00674613">
              <w:t>d’un support</w:t>
            </w:r>
          </w:p>
        </w:tc>
        <w:tc>
          <w:tcPr>
            <w:tcW w:w="1276" w:type="dxa"/>
            <w:shd w:val="clear" w:color="auto" w:fill="auto"/>
            <w:vAlign w:val="center"/>
          </w:tcPr>
          <w:p w:rsidR="00C4728B" w:rsidRPr="00674613" w:rsidRDefault="009F1F60" w:rsidP="00674613">
            <w:pPr>
              <w:jc w:val="center"/>
            </w:pPr>
            <w:r w:rsidRPr="00D76BAD">
              <w:rPr>
                <w:position w:val="-8"/>
              </w:rPr>
              <w:t>R</w:t>
            </w:r>
            <w:r w:rsidRPr="00D76BAD">
              <w:rPr>
                <w:position w:val="-8"/>
                <w:vertAlign w:val="subscript"/>
              </w:rPr>
              <w:t>N</w:t>
            </w:r>
            <w:r w:rsidR="00674613">
              <w:rPr>
                <w:position w:val="-8"/>
                <w:vertAlign w:val="subscript"/>
              </w:rPr>
              <w:t> </w:t>
            </w:r>
          </w:p>
        </w:tc>
        <w:tc>
          <w:tcPr>
            <w:tcW w:w="1559" w:type="dxa"/>
            <w:vAlign w:val="center"/>
          </w:tcPr>
          <w:p w:rsidR="00C4728B" w:rsidRPr="00D76BAD" w:rsidRDefault="009F1F60" w:rsidP="0079131F">
            <w:pPr>
              <w:jc w:val="center"/>
              <w:rPr>
                <w:sz w:val="22"/>
              </w:rPr>
            </w:pPr>
            <w:r>
              <w:rPr>
                <w:sz w:val="22"/>
              </w:rPr>
              <w:t>Perpendiculaire</w:t>
            </w:r>
            <w:r w:rsidR="00C4728B" w:rsidRPr="00D76BAD">
              <w:rPr>
                <w:sz w:val="22"/>
              </w:rPr>
              <w:t xml:space="preserve"> à la surface du support</w:t>
            </w:r>
          </w:p>
        </w:tc>
        <w:tc>
          <w:tcPr>
            <w:tcW w:w="1701" w:type="dxa"/>
            <w:vAlign w:val="center"/>
          </w:tcPr>
          <w:p w:rsidR="00C4728B" w:rsidRPr="00D76BAD" w:rsidRDefault="009F1F60" w:rsidP="00E849F7">
            <w:pPr>
              <w:jc w:val="center"/>
              <w:rPr>
                <w:sz w:val="22"/>
              </w:rPr>
            </w:pPr>
            <w:r>
              <w:rPr>
                <w:sz w:val="22"/>
              </w:rPr>
              <w:t>Vers le haut</w:t>
            </w:r>
          </w:p>
        </w:tc>
        <w:tc>
          <w:tcPr>
            <w:tcW w:w="1718" w:type="dxa"/>
            <w:vMerge w:val="restart"/>
            <w:vAlign w:val="center"/>
          </w:tcPr>
          <w:p w:rsidR="00C4728B" w:rsidRPr="00F01F60" w:rsidRDefault="00C4728B" w:rsidP="003E7E63">
            <w:pPr>
              <w:jc w:val="center"/>
              <w:rPr>
                <w:highlight w:val="green"/>
              </w:rPr>
            </w:pPr>
          </w:p>
          <w:p w:rsidR="00C4728B" w:rsidRPr="00D76BAD" w:rsidRDefault="00C4728B" w:rsidP="003E7E63">
            <w:pPr>
              <w:jc w:val="center"/>
            </w:pPr>
            <w:r w:rsidRPr="00D76BAD">
              <w:rPr>
                <w:position w:val="-30"/>
              </w:rPr>
              <w:object w:dxaOrig="1240" w:dyaOrig="740">
                <v:shape id="_x0000_i1040" type="#_x0000_t75" style="width:62.2pt;height:37.3pt" o:ole="">
                  <v:imagedata r:id="rId42" o:title=""/>
                </v:shape>
                <o:OLEObject Type="Embed" ProgID="Equation.3" ShapeID="_x0000_i1040" DrawAspect="Content" ObjectID="_1435331045" r:id="rId43"/>
              </w:object>
            </w:r>
          </w:p>
          <w:p w:rsidR="00C4728B" w:rsidRPr="00F01F60" w:rsidRDefault="00A1258D" w:rsidP="003E7E63">
            <w:pPr>
              <w:rPr>
                <w:highlight w:val="green"/>
              </w:rPr>
            </w:pPr>
            <w:r>
              <w:pict>
                <v:group id="_x0000_s1191" style="width:81.2pt;height:59.8pt;mso-position-horizontal-relative:char;mso-position-vertical-relative:line" coordorigin="1820,2376" coordsize="1624,1196" wrapcoords="13800 4860 12600 9180 2800 9990 2800 10530 9400 13500 9400 14310 16600 17550 20000 18360 21200 18360 20000 17820 14800 13500 16000 9180 17200 8370 16800 5670 14800 4860 13800 4860">
                  <v:line id="_x0000_s1192" style="position:absolute;mso-wrap-edited:f" from="2040,3409" to="3401,3409" wrapcoords="-191 -2147483648 0 -2147483648 10895 -2147483648 10895 -2147483648 21408 -2147483648 21982 -2147483648 -191 -2147483648" strokeweight=".25pt"/>
                  <v:group id="_x0000_s1193" style="position:absolute;left:2050;top:2648;width:1361;height:765" coordorigin="2050,2648" coordsize="1361,765" wrapcoords="12817 0 11393 6776 -237 8047 -237 8894 7595 13552 7595 14823 16140 19905 20175 21176 21600 21176 20175 20329 14004 13552 15428 6776 16852 5082 16615 1270 14004 0 12817 0">
                    <v:line id="_x0000_s1194" style="position:absolute;rotation:1163336fd;flip:y;mso-wrap-edited:f" from="2781,2663" to="2971,3202" wrapcoords="-1661 0 6646 10164 6646 10800 14953 20329 16615 21600 24923 21600 28246 18423 13292 10164 3323 0 -1661 0">
                      <v:stroke endarrow="open" endarrowwidth="narrow" endarrowlength="short"/>
                    </v:line>
                    <v:group id="_x0000_s1195" style="position:absolute;left:2050;top:2648;width:1361;height:765" coordorigin="2050,2648" coordsize="1361,765" wrapcoords="12817 0 11393 6776 -237 8047 -237 8894 7595 13552 7595 14823 16140 19905 20175 21176 21600 21176 20175 20329 14004 13552 15428 6776 16852 5082 16615 1270 14004 0 12817 0">
                      <v:line id="_x0000_s1196" style="position:absolute;flip:x y;mso-wrap-edited:f" from="2050,2947" to="3411,3413" wrapcoords="-191 0 -191 553 20453 21046 21600 21046 573 0 -191 0" strokeweight=".25pt">
                        <o:lock v:ext="edit" aspectratio="t"/>
                      </v:line>
                      <v:group id="_x0000_s1197" style="position:absolute;left:2695;top:2648;width:368;height:575" coordorigin="2695,2648" coordsize="368,575" wrapcoords="9504 0 -864 18757 1728 22168 2592 22168 6048 22168 10368 22168 13824 20463 13824 18189 19008 9094 24192 7389 22464 1705 13824 0 9504 0">
                        <v:line id="_x0000_s1198" style="position:absolute;rotation:-16455840fd;mso-wrap-edited:f" from="2978,2592" to="2978,2762" wrapcoords="-2147483648 0 -2147483648 20463 -2147483648 20463 -2147483648 0 -2147483648 0" strokeweight=".25pt">
                          <v:stroke dashstyle="dash"/>
                        </v:line>
                        <v:line id="_x0000_s1199" style="position:absolute;flip:y;mso-wrap-edited:f" from="2695,2648" to="2885,3158" wrapcoords="-1661 0 16615 20329 18276 20964 24923 20964 3323 0 -1661 0" strokeweight=".25pt">
                          <v:stroke dashstyle="dash"/>
                        </v:line>
                        <v:line id="_x0000_s1200" style="position:absolute;rotation:-16455840fd;mso-wrap-edited:f" from="2785,3107" to="2785,3277" wrapcoords="-2147483648 0 -2147483648 9818 -2147483648 19636 -2147483648 19636 -2147483648 9818 -2147483648 0 -2147483648 0">
                          <v:stroke endarrow="open" endarrowwidth="narrow" endarrowlength="short"/>
                        </v:line>
                        <v:line id="_x0000_s1201" style="position:absolute;flip:y;mso-wrap-edited:f" from="2872,2713" to="3062,3223" wrapcoords="-1661 0 6646 10164 6646 10800 14953 20329 16615 21600 24923 21600 28246 18423 13292 10164 3323 0 -1661 0">
                          <v:stroke endarrow="open" endarrowwidth="narrow" endarrowlength="short"/>
                        </v:line>
                      </v:group>
                    </v:group>
                  </v:group>
                  <v:shapetype id="_x0000_t202" coordsize="21600,21600" o:spt="202" path="m,l,21600r21600,l21600,xe">
                    <v:stroke joinstyle="miter"/>
                    <v:path gradientshapeok="t" o:connecttype="rect"/>
                  </v:shapetype>
                  <v:shape id="_x0000_s1202" type="#_x0000_t202" style="position:absolute;left:2452;top:2376;width:508;height:548;mso-wrap-edited:f" wrapcoords="0 0 21600 0 21600 21600 0 21600 0 0" filled="f" stroked="f">
                    <v:fill o:detectmouseclick="t"/>
                    <v:textbox inset=",7.2pt,,7.2pt">
                      <w:txbxContent>
                        <w:p w:rsidR="009054AA" w:rsidRDefault="00A1258D" w:rsidP="005507E7">
                          <w:r w:rsidRPr="00A1258D">
                            <w:rPr>
                              <w:position w:val="-2"/>
                            </w:rPr>
                            <w:pict>
                              <v:shape id="_x0000_i1047" type="#_x0000_t75" style="width:11.15pt;height:13.1pt">
                                <v:imagedata r:id="rId40" o:title=""/>
                              </v:shape>
                            </w:pict>
                          </w:r>
                        </w:p>
                      </w:txbxContent>
                    </v:textbox>
                  </v:shape>
                  <v:shape id="_x0000_s1203" type="#_x0000_t202" style="position:absolute;left:2836;top:2756;width:608;height:608;mso-wrap-edited:f" wrapcoords="0 0 21600 0 21600 21600 0 21600 0 0" filled="f" stroked="f">
                    <v:fill o:detectmouseclick="t"/>
                    <v:textbox inset=",7.2pt,,7.2pt">
                      <w:txbxContent>
                        <w:p w:rsidR="009054AA" w:rsidRDefault="00A1258D" w:rsidP="005507E7">
                          <w:r w:rsidRPr="00A1258D">
                            <w:rPr>
                              <w:position w:val="-8"/>
                            </w:rPr>
                            <w:pict>
                              <v:shape id="_x0000_i1048" type="#_x0000_t75" style="width:15.7pt;height:15.7pt">
                                <v:imagedata r:id="rId44" o:title=""/>
                              </v:shape>
                            </w:pict>
                          </w:r>
                        </w:p>
                      </w:txbxContent>
                    </v:textbox>
                  </v:shape>
                  <v:shape id="_x0000_s1204" type="#_x0000_t202" style="position:absolute;left:1820;top:2944;width:988;height:628;mso-wrap-edited:f" wrapcoords="0 0 21600 0 21600 21600 0 21600 0 0" filled="f" stroked="f">
                    <v:fill o:detectmouseclick="t"/>
                    <v:textbox inset=",7.2pt,,7.2pt">
                      <w:txbxContent>
                        <w:p w:rsidR="009054AA" w:rsidRDefault="00A1258D" w:rsidP="005507E7">
                          <w:r w:rsidRPr="00A1258D">
                            <w:rPr>
                              <w:position w:val="-8"/>
                            </w:rPr>
                            <w:pict>
                              <v:shape id="_x0000_i1049" type="#_x0000_t75" style="width:35.35pt;height:17pt">
                                <v:imagedata r:id="rId45" o:title=""/>
                              </v:shape>
                            </w:pict>
                          </w:r>
                        </w:p>
                      </w:txbxContent>
                    </v:textbox>
                  </v:shape>
                  <w10:wrap type="none"/>
                  <w10:anchorlock/>
                </v:group>
              </w:pict>
            </w:r>
          </w:p>
        </w:tc>
      </w:tr>
      <w:tr w:rsidR="00C4728B" w:rsidRPr="00BE2818">
        <w:trPr>
          <w:cantSplit/>
          <w:trHeight w:val="1261"/>
          <w:jc w:val="center"/>
        </w:trPr>
        <w:tc>
          <w:tcPr>
            <w:tcW w:w="1626" w:type="dxa"/>
            <w:vMerge/>
            <w:vAlign w:val="center"/>
          </w:tcPr>
          <w:p w:rsidR="00C4728B" w:rsidRPr="00F01F60" w:rsidRDefault="00C4728B" w:rsidP="0079131F">
            <w:pPr>
              <w:jc w:val="center"/>
              <w:rPr>
                <w:sz w:val="22"/>
                <w:highlight w:val="green"/>
              </w:rPr>
            </w:pPr>
          </w:p>
        </w:tc>
        <w:tc>
          <w:tcPr>
            <w:tcW w:w="2218" w:type="dxa"/>
            <w:vMerge/>
            <w:vAlign w:val="center"/>
          </w:tcPr>
          <w:p w:rsidR="00C4728B" w:rsidRPr="00F01F60" w:rsidRDefault="00C4728B" w:rsidP="0079131F">
            <w:pPr>
              <w:jc w:val="center"/>
              <w:rPr>
                <w:sz w:val="22"/>
                <w:highlight w:val="green"/>
              </w:rPr>
            </w:pPr>
          </w:p>
        </w:tc>
        <w:tc>
          <w:tcPr>
            <w:tcW w:w="1276" w:type="dxa"/>
            <w:shd w:val="clear" w:color="auto" w:fill="auto"/>
            <w:vAlign w:val="center"/>
          </w:tcPr>
          <w:p w:rsidR="00674613" w:rsidRDefault="00674613" w:rsidP="0079131F">
            <w:pPr>
              <w:jc w:val="center"/>
              <w:rPr>
                <w:position w:val="-8"/>
              </w:rPr>
            </w:pPr>
            <w:r>
              <w:rPr>
                <w:position w:val="-8"/>
              </w:rPr>
              <w:t>Frottement</w:t>
            </w:r>
          </w:p>
          <w:p w:rsidR="00C4728B" w:rsidRPr="00674613" w:rsidRDefault="009F1F60" w:rsidP="00674613">
            <w:pPr>
              <w:jc w:val="center"/>
              <w:rPr>
                <w:position w:val="-8"/>
              </w:rPr>
            </w:pPr>
            <w:r w:rsidRPr="00D76BAD">
              <w:rPr>
                <w:position w:val="-8"/>
              </w:rPr>
              <w:object w:dxaOrig="660" w:dyaOrig="280">
                <v:shape id="_x0000_i1041" type="#_x0000_t75" style="width:31.4pt;height:13.1pt" o:ole="">
                  <v:imagedata r:id="rId46" o:title=""/>
                </v:shape>
                <o:OLEObject Type="Embed" ProgID="Equation.3" ShapeID="_x0000_i1041" DrawAspect="Content" ObjectID="_1435331046" r:id="rId47"/>
              </w:object>
            </w:r>
          </w:p>
        </w:tc>
        <w:tc>
          <w:tcPr>
            <w:tcW w:w="1559" w:type="dxa"/>
            <w:vAlign w:val="center"/>
          </w:tcPr>
          <w:p w:rsidR="00C4728B" w:rsidRPr="00D76BAD" w:rsidRDefault="00C4728B" w:rsidP="0079131F">
            <w:pPr>
              <w:jc w:val="center"/>
              <w:rPr>
                <w:sz w:val="22"/>
              </w:rPr>
            </w:pPr>
            <w:r w:rsidRPr="00D76BAD">
              <w:rPr>
                <w:sz w:val="22"/>
              </w:rPr>
              <w:t>Parallèle à la surface du support</w:t>
            </w:r>
          </w:p>
        </w:tc>
        <w:tc>
          <w:tcPr>
            <w:tcW w:w="1701" w:type="dxa"/>
            <w:vAlign w:val="center"/>
          </w:tcPr>
          <w:p w:rsidR="00C4728B" w:rsidRPr="00D76BAD" w:rsidRDefault="009F1F60" w:rsidP="009F1F60">
            <w:pPr>
              <w:jc w:val="center"/>
              <w:rPr>
                <w:sz w:val="22"/>
              </w:rPr>
            </w:pPr>
            <w:r>
              <w:rPr>
                <w:sz w:val="22"/>
              </w:rPr>
              <w:t xml:space="preserve">Sens opposé au mouvement </w:t>
            </w:r>
            <w:r w:rsidR="00C4728B" w:rsidRPr="00D76BAD">
              <w:rPr>
                <w:sz w:val="22"/>
              </w:rPr>
              <w:t>ou au mouvement potentiel</w:t>
            </w:r>
          </w:p>
        </w:tc>
        <w:tc>
          <w:tcPr>
            <w:tcW w:w="1718" w:type="dxa"/>
            <w:vMerge/>
            <w:vAlign w:val="center"/>
          </w:tcPr>
          <w:p w:rsidR="00C4728B" w:rsidRDefault="00C4728B" w:rsidP="0079131F">
            <w:pPr>
              <w:jc w:val="center"/>
            </w:pPr>
          </w:p>
        </w:tc>
      </w:tr>
    </w:tbl>
    <w:p w:rsidR="009C6236" w:rsidRDefault="009C6236" w:rsidP="009C6236">
      <w:pPr>
        <w:pStyle w:val="Notedebasdepage"/>
        <w:rPr>
          <w:sz w:val="22"/>
        </w:rPr>
      </w:pPr>
    </w:p>
    <w:p w:rsidR="009C6236" w:rsidRDefault="009C6236" w:rsidP="009C6236">
      <w:pPr>
        <w:pStyle w:val="Notedebasdepage"/>
        <w:rPr>
          <w:sz w:val="22"/>
        </w:rPr>
      </w:pPr>
    </w:p>
    <w:p w:rsidR="00AB0C33" w:rsidRDefault="00F079A5" w:rsidP="00A43E67">
      <w:pPr>
        <w:pStyle w:val="Notedebasdepage"/>
        <w:numPr>
          <w:ilvl w:val="0"/>
          <w:numId w:val="35"/>
        </w:numPr>
        <w:rPr>
          <w:sz w:val="22"/>
        </w:rPr>
      </w:pPr>
      <w:r>
        <w:rPr>
          <w:sz w:val="22"/>
        </w:rPr>
        <w:t>L</w:t>
      </w:r>
      <w:r w:rsidR="009C6236" w:rsidRPr="00EB702D">
        <w:rPr>
          <w:sz w:val="22"/>
        </w:rPr>
        <w:t xml:space="preserve">’action </w:t>
      </w:r>
      <w:r w:rsidR="00A43E67" w:rsidRPr="00A43E67">
        <w:rPr>
          <w:position w:val="-4"/>
          <w:sz w:val="22"/>
        </w:rPr>
        <w:object w:dxaOrig="260" w:dyaOrig="320">
          <v:shape id="_x0000_i1042" type="#_x0000_t75" style="width:13.75pt;height:16.35pt" o:ole="">
            <v:imagedata r:id="rId48" o:title=""/>
          </v:shape>
          <o:OLEObject Type="Embed" ProgID="Equation.3" ShapeID="_x0000_i1042" DrawAspect="Content" ObjectID="_1435331047" r:id="rId49"/>
        </w:object>
      </w:r>
      <w:r w:rsidR="009C6236" w:rsidRPr="00EB702D">
        <w:rPr>
          <w:sz w:val="22"/>
        </w:rPr>
        <w:t xml:space="preserve">d’un support sur un </w:t>
      </w:r>
      <w:r w:rsidR="00B20868">
        <w:rPr>
          <w:sz w:val="22"/>
        </w:rPr>
        <w:t>système</w:t>
      </w:r>
      <w:r w:rsidR="009C6236" w:rsidRPr="00EB702D">
        <w:rPr>
          <w:sz w:val="22"/>
        </w:rPr>
        <w:t xml:space="preserve"> est décomposée</w:t>
      </w:r>
      <w:r w:rsidR="00AB0C33">
        <w:rPr>
          <w:sz w:val="22"/>
        </w:rPr>
        <w:t> :</w:t>
      </w:r>
    </w:p>
    <w:p w:rsidR="00AB0C33" w:rsidRDefault="009C6236" w:rsidP="00AB0C33">
      <w:pPr>
        <w:pStyle w:val="Notedebasdepage"/>
        <w:numPr>
          <w:ilvl w:val="0"/>
          <w:numId w:val="35"/>
        </w:numPr>
        <w:rPr>
          <w:sz w:val="22"/>
        </w:rPr>
      </w:pPr>
      <w:r w:rsidRPr="00EB702D">
        <w:rPr>
          <w:sz w:val="22"/>
        </w:rPr>
        <w:t>en une force</w:t>
      </w:r>
      <w:r w:rsidR="009B7A15">
        <w:rPr>
          <w:sz w:val="22"/>
        </w:rPr>
        <w:t xml:space="preserve"> perpendiculaire à la surface</w:t>
      </w:r>
      <w:r w:rsidR="00B20868">
        <w:rPr>
          <w:sz w:val="22"/>
        </w:rPr>
        <w:t xml:space="preserve"> du support</w:t>
      </w:r>
      <w:r w:rsidR="009B7A15">
        <w:rPr>
          <w:sz w:val="22"/>
        </w:rPr>
        <w:t>, appelée réaction</w:t>
      </w:r>
      <w:r w:rsidR="00AB0C33">
        <w:rPr>
          <w:sz w:val="22"/>
        </w:rPr>
        <w:t xml:space="preserve"> normale</w:t>
      </w:r>
      <w:r w:rsidR="009B7A15">
        <w:rPr>
          <w:sz w:val="22"/>
        </w:rPr>
        <w:t xml:space="preserve"> du support</w:t>
      </w:r>
      <w:r w:rsidR="00A43E67" w:rsidRPr="00A43E67">
        <w:rPr>
          <w:position w:val="-12"/>
          <w:sz w:val="22"/>
        </w:rPr>
        <w:object w:dxaOrig="380" w:dyaOrig="400">
          <v:shape id="_x0000_i1043" type="#_x0000_t75" style="width:19pt;height:20.3pt" o:ole="">
            <v:imagedata r:id="rId50" o:title=""/>
          </v:shape>
          <o:OLEObject Type="Embed" ProgID="Equation.3" ShapeID="_x0000_i1043" DrawAspect="Content" ObjectID="_1435331048" r:id="rId51"/>
        </w:object>
      </w:r>
      <w:r w:rsidR="009B7A15">
        <w:rPr>
          <w:sz w:val="22"/>
        </w:rPr>
        <w:t xml:space="preserve">, </w:t>
      </w:r>
    </w:p>
    <w:p w:rsidR="001167EE" w:rsidRDefault="009C6236" w:rsidP="00AB0C33">
      <w:pPr>
        <w:pStyle w:val="Notedebasdepage"/>
        <w:numPr>
          <w:ilvl w:val="0"/>
          <w:numId w:val="35"/>
        </w:numPr>
        <w:rPr>
          <w:sz w:val="22"/>
        </w:rPr>
      </w:pPr>
      <w:r w:rsidRPr="00EB702D">
        <w:rPr>
          <w:sz w:val="22"/>
        </w:rPr>
        <w:t xml:space="preserve">et une force </w:t>
      </w:r>
      <w:r w:rsidR="009B7A15">
        <w:rPr>
          <w:sz w:val="22"/>
        </w:rPr>
        <w:t>parallèle à la surface</w:t>
      </w:r>
      <w:r w:rsidR="00AB0C33">
        <w:rPr>
          <w:sz w:val="22"/>
        </w:rPr>
        <w:t xml:space="preserve"> du support</w:t>
      </w:r>
      <w:r w:rsidR="009B7A15">
        <w:rPr>
          <w:sz w:val="22"/>
        </w:rPr>
        <w:t xml:space="preserve">, appelée </w:t>
      </w:r>
      <w:r w:rsidR="00F96D81">
        <w:rPr>
          <w:sz w:val="22"/>
        </w:rPr>
        <w:t>réaction tangentielle ou</w:t>
      </w:r>
      <w:r w:rsidRPr="00EB702D">
        <w:rPr>
          <w:sz w:val="22"/>
        </w:rPr>
        <w:t xml:space="preserve"> </w:t>
      </w:r>
      <w:r w:rsidR="00674613" w:rsidRPr="00674613">
        <w:rPr>
          <w:b/>
          <w:sz w:val="22"/>
        </w:rPr>
        <w:t>frottement</w:t>
      </w:r>
      <w:r w:rsidR="00A43E67" w:rsidRPr="00A43E67">
        <w:rPr>
          <w:position w:val="-10"/>
        </w:rPr>
        <w:object w:dxaOrig="740" w:dyaOrig="380">
          <v:shape id="_x0000_i1044" type="#_x0000_t75" style="width:35.35pt;height:17.65pt" o:ole="">
            <v:imagedata r:id="rId52" o:title=""/>
          </v:shape>
          <o:OLEObject Type="Embed" ProgID="Equation.3" ShapeID="_x0000_i1044" DrawAspect="Content" ObjectID="_1435331049" r:id="rId53"/>
        </w:object>
      </w:r>
      <w:r w:rsidR="00EF412D">
        <w:rPr>
          <w:sz w:val="22"/>
        </w:rPr>
        <w:t>.</w:t>
      </w:r>
    </w:p>
    <w:p w:rsidR="00C54EC7" w:rsidRDefault="001167EE" w:rsidP="001167EE">
      <w:pPr>
        <w:pStyle w:val="Notedebasdepage"/>
      </w:pPr>
      <w:r>
        <w:rPr>
          <w:sz w:val="22"/>
        </w:rPr>
        <w:t xml:space="preserve">On appelle </w:t>
      </w:r>
      <w:r w:rsidR="00A43E67" w:rsidRPr="00A43E67">
        <w:rPr>
          <w:position w:val="-4"/>
          <w:sz w:val="22"/>
        </w:rPr>
        <w:object w:dxaOrig="260" w:dyaOrig="320">
          <v:shape id="_x0000_i1045" type="#_x0000_t75" style="width:13.75pt;height:16.35pt" o:ole="">
            <v:imagedata r:id="rId54" o:title=""/>
          </v:shape>
          <o:OLEObject Type="Embed" ProgID="Equation.3" ShapeID="_x0000_i1045" DrawAspect="Content" ObjectID="_1435331050" r:id="rId55"/>
        </w:object>
      </w:r>
      <w:r w:rsidR="000041E7">
        <w:rPr>
          <w:sz w:val="22"/>
        </w:rPr>
        <w:t xml:space="preserve">la réaction du support </w:t>
      </w:r>
      <w:proofErr w:type="gramStart"/>
      <w:r w:rsidR="000041E7">
        <w:rPr>
          <w:sz w:val="22"/>
        </w:rPr>
        <w:t xml:space="preserve">et </w:t>
      </w:r>
      <w:proofErr w:type="gramEnd"/>
      <w:r w:rsidR="00A43E67" w:rsidRPr="00A43E67">
        <w:rPr>
          <w:position w:val="-12"/>
        </w:rPr>
        <w:object w:dxaOrig="2240" w:dyaOrig="400">
          <v:shape id="_x0000_i1046" type="#_x0000_t75" style="width:112.6pt;height:20.3pt" o:ole="">
            <v:imagedata r:id="rId56" o:title=""/>
          </v:shape>
          <o:OLEObject Type="Embed" ProgID="Equation.3" ShapeID="_x0000_i1046" DrawAspect="Content" ObjectID="_1435331051" r:id="rId57"/>
        </w:object>
      </w:r>
      <w:r w:rsidR="000041E7">
        <w:t>.</w:t>
      </w:r>
    </w:p>
    <w:p w:rsidR="007867F9" w:rsidRDefault="007867F9" w:rsidP="009C6236">
      <w:pPr>
        <w:rPr>
          <w:sz w:val="22"/>
        </w:rPr>
      </w:pPr>
    </w:p>
    <w:sectPr w:rsidR="007867F9" w:rsidSect="001A4A12">
      <w:footerReference w:type="default" r:id="rId58"/>
      <w:pgSz w:w="11906" w:h="16838"/>
      <w:pgMar w:top="851" w:right="849" w:bottom="851" w:left="709" w:header="709" w:footer="128"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66" w:rsidRDefault="00E21366"/>
  </w:endnote>
  <w:endnote w:type="continuationSeparator" w:id="0">
    <w:p w:rsidR="00E21366" w:rsidRDefault="00E21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1"/>
      <w:tblW w:w="0" w:type="auto"/>
      <w:tblLook w:val="04A0"/>
    </w:tblPr>
    <w:tblGrid>
      <w:gridCol w:w="1802"/>
      <w:gridCol w:w="8762"/>
    </w:tblGrid>
    <w:tr w:rsidR="001A4A12" w:rsidRPr="001A4A12" w:rsidTr="00A941CB">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1A4A12" w:rsidRPr="001A4A12" w:rsidRDefault="001A4A12" w:rsidP="001A4A12">
          <w:pPr>
            <w:tabs>
              <w:tab w:val="center" w:pos="4111"/>
              <w:tab w:val="right" w:pos="9072"/>
            </w:tabs>
            <w:autoSpaceDE/>
            <w:autoSpaceDN/>
            <w:jc w:val="center"/>
            <w:rPr>
              <w:color w:val="FFFFFF"/>
            </w:rPr>
          </w:pPr>
          <w:r w:rsidRPr="001A4A12">
            <w:rPr>
              <w:b/>
              <w:i/>
              <w:color w:val="FFFFFF"/>
            </w:rPr>
            <w:t>SESAMES</w:t>
          </w:r>
          <w:r w:rsidRPr="001A4A12">
            <w:rPr>
              <w:color w:val="FFFFFF"/>
            </w:rPr>
            <w:t xml:space="preserve"> Lyon</w:t>
          </w:r>
        </w:p>
      </w:tc>
      <w:tc>
        <w:tcPr>
          <w:tcW w:w="8797" w:type="dxa"/>
          <w:tcBorders>
            <w:top w:val="single" w:sz="4" w:space="0" w:color="1F497D" w:themeColor="text2"/>
            <w:left w:val="single" w:sz="4" w:space="0" w:color="1F497D" w:themeColor="text2"/>
            <w:bottom w:val="nil"/>
            <w:right w:val="nil"/>
          </w:tcBorders>
        </w:tcPr>
        <w:p w:rsidR="001A4A12" w:rsidRPr="001A4A12" w:rsidRDefault="001A4A12" w:rsidP="001A4A12">
          <w:pPr>
            <w:tabs>
              <w:tab w:val="center" w:pos="3436"/>
              <w:tab w:val="right" w:pos="8581"/>
            </w:tabs>
            <w:autoSpaceDE/>
            <w:autoSpaceDN/>
            <w:rPr>
              <w:b/>
              <w:color w:val="1F497D"/>
            </w:rPr>
          </w:pPr>
          <w:r w:rsidRPr="001A4A12">
            <w:rPr>
              <w:b/>
              <w:color w:val="1F497D"/>
              <w:sz w:val="20"/>
            </w:rPr>
            <w:tab/>
          </w:r>
          <w:r w:rsidRPr="001A4A12">
            <w:rPr>
              <w:noProof/>
            </w:rPr>
            <w:drawing>
              <wp:inline distT="0" distB="0" distL="0" distR="0">
                <wp:extent cx="710167" cy="216000"/>
                <wp:effectExtent l="0" t="0" r="0" b="0"/>
                <wp:docPr id="3" name="Image 3" descr="http://pegase.ens-lyon.fr//images/logo_pegase2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gase.ens-lyon.fr//images/logo_pegase2_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0167" cy="216000"/>
                        </a:xfrm>
                        <a:prstGeom prst="rect">
                          <a:avLst/>
                        </a:prstGeom>
                        <a:noFill/>
                        <a:ln>
                          <a:noFill/>
                        </a:ln>
                      </pic:spPr>
                    </pic:pic>
                  </a:graphicData>
                </a:graphic>
              </wp:inline>
            </w:drawing>
          </w:r>
          <w:r w:rsidRPr="001A4A12">
            <w:rPr>
              <w:b/>
              <w:color w:val="1F497D"/>
              <w:sz w:val="20"/>
            </w:rPr>
            <w:tab/>
          </w:r>
          <w:r w:rsidR="00A1258D" w:rsidRPr="00A1258D">
            <w:rPr>
              <w:sz w:val="24"/>
            </w:rPr>
            <w:fldChar w:fldCharType="begin"/>
          </w:r>
          <w:r w:rsidRPr="001A4A12">
            <w:instrText>PAGE   \* MERGEFORMAT</w:instrText>
          </w:r>
          <w:r w:rsidR="00A1258D" w:rsidRPr="00A1258D">
            <w:rPr>
              <w:sz w:val="24"/>
            </w:rPr>
            <w:fldChar w:fldCharType="separate"/>
          </w:r>
          <w:r w:rsidR="00864FBD" w:rsidRPr="00864FBD">
            <w:rPr>
              <w:b/>
              <w:noProof/>
              <w:color w:val="1F497D"/>
              <w:sz w:val="20"/>
            </w:rPr>
            <w:t>1</w:t>
          </w:r>
          <w:r w:rsidR="00A1258D" w:rsidRPr="001A4A12">
            <w:rPr>
              <w:b/>
              <w:noProof/>
              <w:color w:val="1F497D"/>
              <w:sz w:val="20"/>
            </w:rPr>
            <w:fldChar w:fldCharType="end"/>
          </w:r>
        </w:p>
      </w:tc>
    </w:tr>
  </w:tbl>
  <w:p w:rsidR="001A4A12" w:rsidRDefault="001A4A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66" w:rsidRDefault="00E21366">
      <w:r>
        <w:separator/>
      </w:r>
    </w:p>
  </w:footnote>
  <w:footnote w:type="continuationSeparator" w:id="0">
    <w:p w:rsidR="00E21366" w:rsidRDefault="00E21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
    <w:nsid w:val="020F28E2"/>
    <w:multiLevelType w:val="singleLevel"/>
    <w:tmpl w:val="3936169A"/>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2">
    <w:nsid w:val="0F7114B9"/>
    <w:multiLevelType w:val="singleLevel"/>
    <w:tmpl w:val="040C000F"/>
    <w:lvl w:ilvl="0">
      <w:start w:val="1"/>
      <w:numFmt w:val="decimal"/>
      <w:lvlText w:val="%1."/>
      <w:lvlJc w:val="left"/>
      <w:pPr>
        <w:tabs>
          <w:tab w:val="num" w:pos="360"/>
        </w:tabs>
        <w:ind w:left="360" w:hanging="360"/>
      </w:pPr>
    </w:lvl>
  </w:abstractNum>
  <w:abstractNum w:abstractNumId="3">
    <w:nsid w:val="100C61C7"/>
    <w:multiLevelType w:val="singleLevel"/>
    <w:tmpl w:val="00000000"/>
    <w:lvl w:ilvl="0">
      <w:start w:val="1"/>
      <w:numFmt w:val="bullet"/>
      <w:lvlText w:val=""/>
      <w:lvlJc w:val="left"/>
      <w:pPr>
        <w:tabs>
          <w:tab w:val="num" w:pos="360"/>
        </w:tabs>
        <w:ind w:left="170" w:hanging="170"/>
      </w:pPr>
      <w:rPr>
        <w:rFonts w:ascii="Symbol" w:hAnsi="Symbol" w:hint="default"/>
      </w:rPr>
    </w:lvl>
  </w:abstractNum>
  <w:abstractNum w:abstractNumId="4">
    <w:nsid w:val="132810D3"/>
    <w:multiLevelType w:val="singleLevel"/>
    <w:tmpl w:val="040C000F"/>
    <w:lvl w:ilvl="0">
      <w:start w:val="1"/>
      <w:numFmt w:val="decimal"/>
      <w:lvlText w:val="%1."/>
      <w:lvlJc w:val="left"/>
      <w:pPr>
        <w:tabs>
          <w:tab w:val="num" w:pos="360"/>
        </w:tabs>
        <w:ind w:left="360" w:hanging="360"/>
      </w:pPr>
    </w:lvl>
  </w:abstractNum>
  <w:abstractNum w:abstractNumId="5">
    <w:nsid w:val="16E172F3"/>
    <w:multiLevelType w:val="singleLevel"/>
    <w:tmpl w:val="040C000F"/>
    <w:lvl w:ilvl="0">
      <w:start w:val="1"/>
      <w:numFmt w:val="decimal"/>
      <w:lvlText w:val="%1."/>
      <w:lvlJc w:val="left"/>
      <w:pPr>
        <w:tabs>
          <w:tab w:val="num" w:pos="360"/>
        </w:tabs>
        <w:ind w:left="360" w:hanging="360"/>
      </w:pPr>
    </w:lvl>
  </w:abstractNum>
  <w:abstractNum w:abstractNumId="6">
    <w:nsid w:val="1B2A4CFF"/>
    <w:multiLevelType w:val="multilevel"/>
    <w:tmpl w:val="4F12DA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CF757E3"/>
    <w:multiLevelType w:val="singleLevel"/>
    <w:tmpl w:val="040C000F"/>
    <w:lvl w:ilvl="0">
      <w:start w:val="1"/>
      <w:numFmt w:val="decimal"/>
      <w:lvlText w:val="%1."/>
      <w:lvlJc w:val="left"/>
      <w:pPr>
        <w:tabs>
          <w:tab w:val="num" w:pos="360"/>
        </w:tabs>
        <w:ind w:left="360" w:hanging="360"/>
      </w:pPr>
    </w:lvl>
  </w:abstractNum>
  <w:abstractNum w:abstractNumId="8">
    <w:nsid w:val="1D8F23FF"/>
    <w:multiLevelType w:val="singleLevel"/>
    <w:tmpl w:val="27A06AB6"/>
    <w:lvl w:ilvl="0">
      <w:start w:val="1"/>
      <w:numFmt w:val="bullet"/>
      <w:lvlText w:val="-"/>
      <w:lvlJc w:val="left"/>
      <w:pPr>
        <w:tabs>
          <w:tab w:val="num" w:pos="1068"/>
        </w:tabs>
        <w:ind w:left="1068" w:hanging="360"/>
      </w:pPr>
      <w:rPr>
        <w:rFonts w:hint="default"/>
      </w:rPr>
    </w:lvl>
  </w:abstractNum>
  <w:abstractNum w:abstractNumId="9">
    <w:nsid w:val="21045F87"/>
    <w:multiLevelType w:val="singleLevel"/>
    <w:tmpl w:val="040C000F"/>
    <w:lvl w:ilvl="0">
      <w:start w:val="1"/>
      <w:numFmt w:val="decimal"/>
      <w:lvlText w:val="%1."/>
      <w:lvlJc w:val="left"/>
      <w:pPr>
        <w:tabs>
          <w:tab w:val="num" w:pos="360"/>
        </w:tabs>
        <w:ind w:left="360" w:hanging="360"/>
      </w:pPr>
    </w:lvl>
  </w:abstractNum>
  <w:abstractNum w:abstractNumId="10">
    <w:nsid w:val="2142119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21E45317"/>
    <w:multiLevelType w:val="singleLevel"/>
    <w:tmpl w:val="040C000F"/>
    <w:lvl w:ilvl="0">
      <w:start w:val="1"/>
      <w:numFmt w:val="decimal"/>
      <w:lvlText w:val="%1."/>
      <w:lvlJc w:val="left"/>
      <w:pPr>
        <w:tabs>
          <w:tab w:val="num" w:pos="360"/>
        </w:tabs>
        <w:ind w:left="360" w:hanging="360"/>
      </w:pPr>
    </w:lvl>
  </w:abstractNum>
  <w:abstractNum w:abstractNumId="12">
    <w:nsid w:val="22694C54"/>
    <w:multiLevelType w:val="singleLevel"/>
    <w:tmpl w:val="040C000F"/>
    <w:lvl w:ilvl="0">
      <w:start w:val="1"/>
      <w:numFmt w:val="decimal"/>
      <w:lvlText w:val="%1."/>
      <w:lvlJc w:val="left"/>
      <w:pPr>
        <w:tabs>
          <w:tab w:val="num" w:pos="360"/>
        </w:tabs>
        <w:ind w:left="360" w:hanging="360"/>
      </w:pPr>
    </w:lvl>
  </w:abstractNum>
  <w:abstractNum w:abstractNumId="13">
    <w:nsid w:val="245D2B65"/>
    <w:multiLevelType w:val="singleLevel"/>
    <w:tmpl w:val="00000000"/>
    <w:lvl w:ilvl="0">
      <w:start w:val="1"/>
      <w:numFmt w:val="bullet"/>
      <w:lvlText w:val=""/>
      <w:lvlJc w:val="left"/>
      <w:pPr>
        <w:tabs>
          <w:tab w:val="num" w:pos="360"/>
        </w:tabs>
        <w:ind w:left="170" w:hanging="170"/>
      </w:pPr>
      <w:rPr>
        <w:rFonts w:ascii="Symbol" w:hAnsi="Symbol" w:hint="default"/>
      </w:rPr>
    </w:lvl>
  </w:abstractNum>
  <w:abstractNum w:abstractNumId="14">
    <w:nsid w:val="26680D85"/>
    <w:multiLevelType w:val="singleLevel"/>
    <w:tmpl w:val="040C000F"/>
    <w:lvl w:ilvl="0">
      <w:start w:val="1"/>
      <w:numFmt w:val="decimal"/>
      <w:lvlText w:val="%1."/>
      <w:lvlJc w:val="left"/>
      <w:pPr>
        <w:tabs>
          <w:tab w:val="num" w:pos="360"/>
        </w:tabs>
        <w:ind w:left="360" w:hanging="360"/>
      </w:pPr>
    </w:lvl>
  </w:abstractNum>
  <w:abstractNum w:abstractNumId="15">
    <w:nsid w:val="295F5B34"/>
    <w:multiLevelType w:val="singleLevel"/>
    <w:tmpl w:val="040C000F"/>
    <w:lvl w:ilvl="0">
      <w:start w:val="1"/>
      <w:numFmt w:val="decimal"/>
      <w:lvlText w:val="%1."/>
      <w:lvlJc w:val="left"/>
      <w:pPr>
        <w:tabs>
          <w:tab w:val="num" w:pos="360"/>
        </w:tabs>
        <w:ind w:left="360" w:hanging="360"/>
      </w:pPr>
    </w:lvl>
  </w:abstractNum>
  <w:abstractNum w:abstractNumId="16">
    <w:nsid w:val="2B702A95"/>
    <w:multiLevelType w:val="multilevel"/>
    <w:tmpl w:val="042C4F2E"/>
    <w:lvl w:ilvl="0">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7">
    <w:nsid w:val="2C173349"/>
    <w:multiLevelType w:val="singleLevel"/>
    <w:tmpl w:val="3936169A"/>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18">
    <w:nsid w:val="2E3B3A5E"/>
    <w:multiLevelType w:val="singleLevel"/>
    <w:tmpl w:val="B0EAB5A6"/>
    <w:lvl w:ilvl="0">
      <w:start w:val="1"/>
      <w:numFmt w:val="bullet"/>
      <w:lvlText w:val=""/>
      <w:lvlJc w:val="left"/>
      <w:pPr>
        <w:tabs>
          <w:tab w:val="num" w:pos="360"/>
        </w:tabs>
      </w:pPr>
      <w:rPr>
        <w:rFonts w:ascii="Symbol" w:hAnsi="Symbol" w:hint="default"/>
      </w:rPr>
    </w:lvl>
  </w:abstractNum>
  <w:abstractNum w:abstractNumId="19">
    <w:nsid w:val="2E5B175D"/>
    <w:multiLevelType w:val="singleLevel"/>
    <w:tmpl w:val="3D7E7B9E"/>
    <w:lvl w:ilvl="0">
      <w:numFmt w:val="bullet"/>
      <w:lvlText w:val="-"/>
      <w:lvlJc w:val="left"/>
      <w:pPr>
        <w:tabs>
          <w:tab w:val="num" w:pos="360"/>
        </w:tabs>
        <w:ind w:left="360" w:hanging="360"/>
      </w:pPr>
      <w:rPr>
        <w:rFonts w:hint="default"/>
      </w:rPr>
    </w:lvl>
  </w:abstractNum>
  <w:abstractNum w:abstractNumId="20">
    <w:nsid w:val="36535883"/>
    <w:multiLevelType w:val="singleLevel"/>
    <w:tmpl w:val="66009BDA"/>
    <w:lvl w:ilvl="0">
      <w:start w:val="1"/>
      <w:numFmt w:val="upperLetter"/>
      <w:pStyle w:val="Titre8"/>
      <w:lvlText w:val="%1-"/>
      <w:lvlJc w:val="left"/>
      <w:pPr>
        <w:tabs>
          <w:tab w:val="num" w:pos="360"/>
        </w:tabs>
        <w:ind w:left="360" w:hanging="360"/>
      </w:pPr>
      <w:rPr>
        <w:rFonts w:hint="default"/>
      </w:rPr>
    </w:lvl>
  </w:abstractNum>
  <w:abstractNum w:abstractNumId="21">
    <w:nsid w:val="44565DC5"/>
    <w:multiLevelType w:val="singleLevel"/>
    <w:tmpl w:val="040C000F"/>
    <w:lvl w:ilvl="0">
      <w:start w:val="1"/>
      <w:numFmt w:val="decimal"/>
      <w:lvlText w:val="%1."/>
      <w:lvlJc w:val="left"/>
      <w:pPr>
        <w:tabs>
          <w:tab w:val="num" w:pos="360"/>
        </w:tabs>
        <w:ind w:left="360" w:hanging="360"/>
      </w:pPr>
    </w:lvl>
  </w:abstractNum>
  <w:abstractNum w:abstractNumId="22">
    <w:nsid w:val="49520732"/>
    <w:multiLevelType w:val="singleLevel"/>
    <w:tmpl w:val="B1B05CE4"/>
    <w:lvl w:ilvl="0">
      <w:start w:val="1"/>
      <w:numFmt w:val="lowerLetter"/>
      <w:lvlText w:val="%1."/>
      <w:lvlJc w:val="left"/>
      <w:pPr>
        <w:tabs>
          <w:tab w:val="num" w:pos="360"/>
        </w:tabs>
        <w:ind w:left="360" w:hanging="360"/>
      </w:pPr>
      <w:rPr>
        <w:rFonts w:hint="default"/>
      </w:rPr>
    </w:lvl>
  </w:abstractNum>
  <w:abstractNum w:abstractNumId="23">
    <w:nsid w:val="4C82671F"/>
    <w:multiLevelType w:val="singleLevel"/>
    <w:tmpl w:val="040C000F"/>
    <w:lvl w:ilvl="0">
      <w:start w:val="1"/>
      <w:numFmt w:val="decimal"/>
      <w:lvlText w:val="%1."/>
      <w:lvlJc w:val="left"/>
      <w:pPr>
        <w:tabs>
          <w:tab w:val="num" w:pos="360"/>
        </w:tabs>
        <w:ind w:left="360" w:hanging="360"/>
      </w:pPr>
    </w:lvl>
  </w:abstractNum>
  <w:abstractNum w:abstractNumId="24">
    <w:nsid w:val="4DD2271D"/>
    <w:multiLevelType w:val="hybridMultilevel"/>
    <w:tmpl w:val="904C38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E5E2A95"/>
    <w:multiLevelType w:val="hybridMultilevel"/>
    <w:tmpl w:val="01D21CA8"/>
    <w:lvl w:ilvl="0" w:tplc="CE68EDD0">
      <w:start w:val="1"/>
      <w:numFmt w:val="bullet"/>
      <w:lvlText w:val="w"/>
      <w:lvlJc w:val="left"/>
      <w:pPr>
        <w:ind w:left="360" w:hanging="360"/>
      </w:pPr>
      <w:rPr>
        <w:rFonts w:ascii="Wingdings 3" w:hAnsi="Wingdings 3"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6704758"/>
    <w:multiLevelType w:val="singleLevel"/>
    <w:tmpl w:val="EC7AB314"/>
    <w:lvl w:ilvl="0">
      <w:start w:val="1"/>
      <w:numFmt w:val="bullet"/>
      <w:lvlText w:val=""/>
      <w:lvlJc w:val="left"/>
      <w:pPr>
        <w:tabs>
          <w:tab w:val="num" w:pos="360"/>
        </w:tabs>
        <w:ind w:left="340" w:hanging="340"/>
      </w:pPr>
      <w:rPr>
        <w:rFonts w:ascii="Symbol" w:hAnsi="Symbol" w:hint="default"/>
      </w:rPr>
    </w:lvl>
  </w:abstractNum>
  <w:abstractNum w:abstractNumId="27">
    <w:nsid w:val="579E0F8C"/>
    <w:multiLevelType w:val="singleLevel"/>
    <w:tmpl w:val="040C000F"/>
    <w:lvl w:ilvl="0">
      <w:start w:val="1"/>
      <w:numFmt w:val="decimal"/>
      <w:lvlText w:val="%1."/>
      <w:lvlJc w:val="left"/>
      <w:pPr>
        <w:tabs>
          <w:tab w:val="num" w:pos="360"/>
        </w:tabs>
        <w:ind w:left="360" w:hanging="360"/>
      </w:pPr>
    </w:lvl>
  </w:abstractNum>
  <w:abstractNum w:abstractNumId="28">
    <w:nsid w:val="57BE5D93"/>
    <w:multiLevelType w:val="singleLevel"/>
    <w:tmpl w:val="12D26008"/>
    <w:lvl w:ilvl="0">
      <w:start w:val="5"/>
      <w:numFmt w:val="decimal"/>
      <w:lvlText w:val="%1-"/>
      <w:lvlJc w:val="left"/>
      <w:pPr>
        <w:tabs>
          <w:tab w:val="num" w:pos="1215"/>
        </w:tabs>
        <w:ind w:left="1215" w:hanging="495"/>
      </w:pPr>
      <w:rPr>
        <w:rFonts w:hint="default"/>
        <w:b/>
      </w:rPr>
    </w:lvl>
  </w:abstractNum>
  <w:abstractNum w:abstractNumId="29">
    <w:nsid w:val="5D8E4A67"/>
    <w:multiLevelType w:val="singleLevel"/>
    <w:tmpl w:val="EC7AB314"/>
    <w:lvl w:ilvl="0">
      <w:start w:val="1"/>
      <w:numFmt w:val="bullet"/>
      <w:lvlText w:val=""/>
      <w:lvlJc w:val="left"/>
      <w:pPr>
        <w:tabs>
          <w:tab w:val="num" w:pos="360"/>
        </w:tabs>
        <w:ind w:left="340" w:hanging="340"/>
      </w:pPr>
      <w:rPr>
        <w:rFonts w:ascii="Symbol" w:hAnsi="Symbol" w:hint="default"/>
      </w:rPr>
    </w:lvl>
  </w:abstractNum>
  <w:abstractNum w:abstractNumId="30">
    <w:nsid w:val="62B20DDE"/>
    <w:multiLevelType w:val="singleLevel"/>
    <w:tmpl w:val="040C0011"/>
    <w:lvl w:ilvl="0">
      <w:start w:val="1"/>
      <w:numFmt w:val="decimal"/>
      <w:lvlText w:val="%1)"/>
      <w:lvlJc w:val="left"/>
      <w:pPr>
        <w:tabs>
          <w:tab w:val="num" w:pos="360"/>
        </w:tabs>
        <w:ind w:left="360" w:hanging="360"/>
      </w:pPr>
      <w:rPr>
        <w:rFonts w:hint="default"/>
      </w:rPr>
    </w:lvl>
  </w:abstractNum>
  <w:abstractNum w:abstractNumId="31">
    <w:nsid w:val="722076DA"/>
    <w:multiLevelType w:val="singleLevel"/>
    <w:tmpl w:val="040C000F"/>
    <w:lvl w:ilvl="0">
      <w:start w:val="1"/>
      <w:numFmt w:val="decimal"/>
      <w:lvlText w:val="%1."/>
      <w:lvlJc w:val="left"/>
      <w:pPr>
        <w:tabs>
          <w:tab w:val="num" w:pos="360"/>
        </w:tabs>
        <w:ind w:left="360" w:hanging="360"/>
      </w:pPr>
    </w:lvl>
  </w:abstractNum>
  <w:abstractNum w:abstractNumId="32">
    <w:nsid w:val="72B14D88"/>
    <w:multiLevelType w:val="singleLevel"/>
    <w:tmpl w:val="040C000F"/>
    <w:lvl w:ilvl="0">
      <w:start w:val="1"/>
      <w:numFmt w:val="decimal"/>
      <w:lvlText w:val="%1."/>
      <w:lvlJc w:val="left"/>
      <w:pPr>
        <w:tabs>
          <w:tab w:val="num" w:pos="360"/>
        </w:tabs>
        <w:ind w:left="360" w:hanging="360"/>
      </w:pPr>
    </w:lvl>
  </w:abstractNum>
  <w:abstractNum w:abstractNumId="33">
    <w:nsid w:val="74483319"/>
    <w:multiLevelType w:val="multilevel"/>
    <w:tmpl w:val="07B625E6"/>
    <w:lvl w:ilvl="0">
      <w:start w:val="1"/>
      <w:numFmt w:val="lowerLetter"/>
      <w:lvlText w:val="%1)"/>
      <w:lvlJc w:val="left"/>
      <w:pPr>
        <w:tabs>
          <w:tab w:val="num" w:pos="1653"/>
        </w:tabs>
        <w:ind w:left="1653" w:hanging="945"/>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76457CE8"/>
    <w:multiLevelType w:val="singleLevel"/>
    <w:tmpl w:val="040C000F"/>
    <w:lvl w:ilvl="0">
      <w:start w:val="1"/>
      <w:numFmt w:val="decimal"/>
      <w:lvlText w:val="%1."/>
      <w:lvlJc w:val="left"/>
      <w:pPr>
        <w:tabs>
          <w:tab w:val="num" w:pos="360"/>
        </w:tabs>
        <w:ind w:left="360" w:hanging="360"/>
      </w:pPr>
    </w:lvl>
  </w:abstractNum>
  <w:abstractNum w:abstractNumId="35">
    <w:nsid w:val="772A5F67"/>
    <w:multiLevelType w:val="singleLevel"/>
    <w:tmpl w:val="77101006"/>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nsid w:val="79630EFE"/>
    <w:multiLevelType w:val="singleLevel"/>
    <w:tmpl w:val="040C000F"/>
    <w:lvl w:ilvl="0">
      <w:start w:val="1"/>
      <w:numFmt w:val="decimal"/>
      <w:lvlText w:val="%1."/>
      <w:lvlJc w:val="left"/>
      <w:pPr>
        <w:tabs>
          <w:tab w:val="num" w:pos="360"/>
        </w:tabs>
        <w:ind w:left="360" w:hanging="360"/>
      </w:pPr>
    </w:lvl>
  </w:abstractNum>
  <w:abstractNum w:abstractNumId="37">
    <w:nsid w:val="7EC051DF"/>
    <w:multiLevelType w:val="hybridMultilevel"/>
    <w:tmpl w:val="2FFC4F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35"/>
  </w:num>
  <w:num w:numId="4">
    <w:abstractNumId w:val="1"/>
  </w:num>
  <w:num w:numId="5">
    <w:abstractNumId w:val="17"/>
  </w:num>
  <w:num w:numId="6">
    <w:abstractNumId w:val="31"/>
  </w:num>
  <w:num w:numId="7">
    <w:abstractNumId w:val="27"/>
  </w:num>
  <w:num w:numId="8">
    <w:abstractNumId w:val="26"/>
  </w:num>
  <w:num w:numId="9">
    <w:abstractNumId w:val="29"/>
  </w:num>
  <w:num w:numId="10">
    <w:abstractNumId w:val="5"/>
  </w:num>
  <w:num w:numId="11">
    <w:abstractNumId w:val="9"/>
  </w:num>
  <w:num w:numId="12">
    <w:abstractNumId w:val="2"/>
  </w:num>
  <w:num w:numId="13">
    <w:abstractNumId w:val="7"/>
  </w:num>
  <w:num w:numId="14">
    <w:abstractNumId w:val="15"/>
  </w:num>
  <w:num w:numId="15">
    <w:abstractNumId w:val="30"/>
  </w:num>
  <w:num w:numId="16">
    <w:abstractNumId w:val="8"/>
  </w:num>
  <w:num w:numId="17">
    <w:abstractNumId w:val="32"/>
  </w:num>
  <w:num w:numId="18">
    <w:abstractNumId w:val="11"/>
  </w:num>
  <w:num w:numId="19">
    <w:abstractNumId w:val="21"/>
  </w:num>
  <w:num w:numId="20">
    <w:abstractNumId w:val="12"/>
  </w:num>
  <w:num w:numId="21">
    <w:abstractNumId w:val="34"/>
  </w:num>
  <w:num w:numId="22">
    <w:abstractNumId w:val="18"/>
  </w:num>
  <w:num w:numId="23">
    <w:abstractNumId w:val="36"/>
  </w:num>
  <w:num w:numId="24">
    <w:abstractNumId w:val="20"/>
  </w:num>
  <w:num w:numId="25">
    <w:abstractNumId w:val="23"/>
  </w:num>
  <w:num w:numId="26">
    <w:abstractNumId w:val="4"/>
  </w:num>
  <w:num w:numId="27">
    <w:abstractNumId w:val="14"/>
  </w:num>
  <w:num w:numId="28">
    <w:abstractNumId w:val="22"/>
  </w:num>
  <w:num w:numId="29">
    <w:abstractNumId w:val="33"/>
  </w:num>
  <w:num w:numId="30">
    <w:abstractNumId w:val="16"/>
  </w:num>
  <w:num w:numId="31">
    <w:abstractNumId w:val="28"/>
  </w:num>
  <w:num w:numId="32">
    <w:abstractNumId w:val="0"/>
  </w:num>
  <w:num w:numId="33">
    <w:abstractNumId w:val="10"/>
  </w:num>
  <w:num w:numId="34">
    <w:abstractNumId w:val="13"/>
  </w:num>
  <w:num w:numId="35">
    <w:abstractNumId w:val="3"/>
  </w:num>
  <w:num w:numId="36">
    <w:abstractNumId w:val="37"/>
  </w:num>
  <w:num w:numId="37">
    <w:abstractNumId w:val="25"/>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1"/>
    <w:footnote w:id="0"/>
  </w:footnotePr>
  <w:endnotePr>
    <w:pos w:val="sectEnd"/>
    <w:endnote w:id="-1"/>
    <w:endnote w:id="0"/>
  </w:endnotePr>
  <w:compat>
    <w:adjustLineHeightInTable/>
  </w:compat>
  <w:rsids>
    <w:rsidRoot w:val="00A6656A"/>
    <w:rsid w:val="000041E7"/>
    <w:rsid w:val="000078DA"/>
    <w:rsid w:val="00025D86"/>
    <w:rsid w:val="00047213"/>
    <w:rsid w:val="000F03F6"/>
    <w:rsid w:val="00107B85"/>
    <w:rsid w:val="001167EE"/>
    <w:rsid w:val="001601C9"/>
    <w:rsid w:val="00174AA6"/>
    <w:rsid w:val="001A3D5D"/>
    <w:rsid w:val="001A4A12"/>
    <w:rsid w:val="001C46A0"/>
    <w:rsid w:val="001D78C4"/>
    <w:rsid w:val="001E77B3"/>
    <w:rsid w:val="002373FF"/>
    <w:rsid w:val="00254A74"/>
    <w:rsid w:val="002A2999"/>
    <w:rsid w:val="002D00AF"/>
    <w:rsid w:val="002E007C"/>
    <w:rsid w:val="002F7DE0"/>
    <w:rsid w:val="003337D0"/>
    <w:rsid w:val="00340C0F"/>
    <w:rsid w:val="0037532F"/>
    <w:rsid w:val="00396900"/>
    <w:rsid w:val="003A549A"/>
    <w:rsid w:val="003D22EF"/>
    <w:rsid w:val="003E7E63"/>
    <w:rsid w:val="003F3B13"/>
    <w:rsid w:val="0041199C"/>
    <w:rsid w:val="00427E9D"/>
    <w:rsid w:val="00493D32"/>
    <w:rsid w:val="00494C32"/>
    <w:rsid w:val="00523E4C"/>
    <w:rsid w:val="00534FBC"/>
    <w:rsid w:val="005364ED"/>
    <w:rsid w:val="005507E7"/>
    <w:rsid w:val="005B45A5"/>
    <w:rsid w:val="005B75B5"/>
    <w:rsid w:val="005C59D7"/>
    <w:rsid w:val="005E5144"/>
    <w:rsid w:val="005E6330"/>
    <w:rsid w:val="00605A69"/>
    <w:rsid w:val="006132E4"/>
    <w:rsid w:val="00615331"/>
    <w:rsid w:val="00623B3B"/>
    <w:rsid w:val="00674613"/>
    <w:rsid w:val="006E155A"/>
    <w:rsid w:val="0073433A"/>
    <w:rsid w:val="007679FA"/>
    <w:rsid w:val="00785597"/>
    <w:rsid w:val="007867F9"/>
    <w:rsid w:val="0079131F"/>
    <w:rsid w:val="007C4B65"/>
    <w:rsid w:val="007F551F"/>
    <w:rsid w:val="00810607"/>
    <w:rsid w:val="00860027"/>
    <w:rsid w:val="00864FBD"/>
    <w:rsid w:val="008D4785"/>
    <w:rsid w:val="008E3948"/>
    <w:rsid w:val="009054AA"/>
    <w:rsid w:val="00967353"/>
    <w:rsid w:val="009B06DA"/>
    <w:rsid w:val="009B34BB"/>
    <w:rsid w:val="009B52FC"/>
    <w:rsid w:val="009B7A15"/>
    <w:rsid w:val="009C6236"/>
    <w:rsid w:val="009D00CA"/>
    <w:rsid w:val="009F1F60"/>
    <w:rsid w:val="009F4B8D"/>
    <w:rsid w:val="00A1258D"/>
    <w:rsid w:val="00A43E67"/>
    <w:rsid w:val="00A6656A"/>
    <w:rsid w:val="00A66729"/>
    <w:rsid w:val="00AB0C33"/>
    <w:rsid w:val="00B20868"/>
    <w:rsid w:val="00B27F50"/>
    <w:rsid w:val="00B420C3"/>
    <w:rsid w:val="00B57AE0"/>
    <w:rsid w:val="00B70970"/>
    <w:rsid w:val="00B75241"/>
    <w:rsid w:val="00B755F6"/>
    <w:rsid w:val="00B85257"/>
    <w:rsid w:val="00BA3B5F"/>
    <w:rsid w:val="00BE2818"/>
    <w:rsid w:val="00BE464B"/>
    <w:rsid w:val="00BF6AC2"/>
    <w:rsid w:val="00C04932"/>
    <w:rsid w:val="00C4728B"/>
    <w:rsid w:val="00C54EC7"/>
    <w:rsid w:val="00C64BB8"/>
    <w:rsid w:val="00C70722"/>
    <w:rsid w:val="00D10D1B"/>
    <w:rsid w:val="00D15344"/>
    <w:rsid w:val="00D36E58"/>
    <w:rsid w:val="00D52EDC"/>
    <w:rsid w:val="00D55123"/>
    <w:rsid w:val="00D76BAD"/>
    <w:rsid w:val="00D80346"/>
    <w:rsid w:val="00DA758A"/>
    <w:rsid w:val="00DB5908"/>
    <w:rsid w:val="00DD2575"/>
    <w:rsid w:val="00E01D70"/>
    <w:rsid w:val="00E1587F"/>
    <w:rsid w:val="00E21366"/>
    <w:rsid w:val="00E35B28"/>
    <w:rsid w:val="00E37E36"/>
    <w:rsid w:val="00E42939"/>
    <w:rsid w:val="00E50596"/>
    <w:rsid w:val="00E849F7"/>
    <w:rsid w:val="00EB702D"/>
    <w:rsid w:val="00EE0D57"/>
    <w:rsid w:val="00EF412D"/>
    <w:rsid w:val="00F01F60"/>
    <w:rsid w:val="00F079A5"/>
    <w:rsid w:val="00F71B1D"/>
    <w:rsid w:val="00F809D6"/>
    <w:rsid w:val="00F8677E"/>
    <w:rsid w:val="00F96D81"/>
    <w:rsid w:val="00FC5318"/>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eading 9" w:uiPriority="99" w:qFormat="1"/>
    <w:lsdException w:name="footnote text" w:uiPriority="99"/>
    <w:lsdException w:name="List Paragraph" w:uiPriority="34" w:qFormat="1"/>
  </w:latentStyles>
  <w:style w:type="paragraph" w:default="1" w:styleId="Normal">
    <w:name w:val="Normal"/>
    <w:qFormat/>
    <w:rsid w:val="00E35B28"/>
    <w:pPr>
      <w:autoSpaceDE w:val="0"/>
      <w:autoSpaceDN w:val="0"/>
    </w:pPr>
  </w:style>
  <w:style w:type="paragraph" w:styleId="Titre1">
    <w:name w:val="heading 1"/>
    <w:basedOn w:val="Normal"/>
    <w:next w:val="Normal"/>
    <w:link w:val="Titre1Car"/>
    <w:uiPriority w:val="99"/>
    <w:qFormat/>
    <w:rsid w:val="00E35B28"/>
    <w:pPr>
      <w:keepNext/>
      <w:outlineLvl w:val="0"/>
    </w:pPr>
    <w:rPr>
      <w:rFonts w:ascii="Arial" w:hAnsi="Arial" w:cs="Arial"/>
      <w:b/>
      <w:bCs/>
    </w:rPr>
  </w:style>
  <w:style w:type="paragraph" w:styleId="Titre2">
    <w:name w:val="heading 2"/>
    <w:basedOn w:val="Normal"/>
    <w:next w:val="Normal"/>
    <w:link w:val="Titre2Car"/>
    <w:uiPriority w:val="99"/>
    <w:qFormat/>
    <w:rsid w:val="00E35B28"/>
    <w:pPr>
      <w:keepNext/>
      <w:jc w:val="center"/>
      <w:outlineLvl w:val="1"/>
    </w:pPr>
  </w:style>
  <w:style w:type="paragraph" w:styleId="Titre3">
    <w:name w:val="heading 3"/>
    <w:basedOn w:val="Normal"/>
    <w:next w:val="Normal"/>
    <w:link w:val="Titre3Car"/>
    <w:uiPriority w:val="99"/>
    <w:qFormat/>
    <w:rsid w:val="00E35B28"/>
    <w:pPr>
      <w:keepNext/>
      <w:jc w:val="center"/>
      <w:outlineLvl w:val="2"/>
    </w:pPr>
    <w:rPr>
      <w:b/>
      <w:bCs/>
    </w:rPr>
  </w:style>
  <w:style w:type="paragraph" w:styleId="Titre4">
    <w:name w:val="heading 4"/>
    <w:basedOn w:val="Normal"/>
    <w:next w:val="Normal"/>
    <w:link w:val="Titre4Car"/>
    <w:uiPriority w:val="99"/>
    <w:qFormat/>
    <w:rsid w:val="00E35B28"/>
    <w:pPr>
      <w:keepNext/>
      <w:outlineLvl w:val="3"/>
    </w:pPr>
    <w:rPr>
      <w:sz w:val="28"/>
      <w:szCs w:val="28"/>
      <w:u w:val="single"/>
    </w:rPr>
  </w:style>
  <w:style w:type="paragraph" w:styleId="Titre5">
    <w:name w:val="heading 5"/>
    <w:basedOn w:val="Normal"/>
    <w:next w:val="Normal"/>
    <w:link w:val="Titre5Car"/>
    <w:uiPriority w:val="99"/>
    <w:qFormat/>
    <w:rsid w:val="00E35B28"/>
    <w:pPr>
      <w:keepNext/>
      <w:outlineLvl w:val="4"/>
    </w:pPr>
    <w:rPr>
      <w:b/>
      <w:bCs/>
      <w:sz w:val="26"/>
      <w:szCs w:val="26"/>
      <w:u w:val="single"/>
    </w:rPr>
  </w:style>
  <w:style w:type="paragraph" w:styleId="Titre6">
    <w:name w:val="heading 6"/>
    <w:basedOn w:val="Normal"/>
    <w:next w:val="Normal"/>
    <w:link w:val="Titre6Car"/>
    <w:uiPriority w:val="99"/>
    <w:qFormat/>
    <w:rsid w:val="00E35B28"/>
    <w:pPr>
      <w:keepNext/>
      <w:outlineLvl w:val="5"/>
    </w:pPr>
    <w:rPr>
      <w:b/>
      <w:bCs/>
      <w:sz w:val="22"/>
      <w:szCs w:val="22"/>
    </w:rPr>
  </w:style>
  <w:style w:type="paragraph" w:styleId="Titre7">
    <w:name w:val="heading 7"/>
    <w:basedOn w:val="Normal"/>
    <w:next w:val="Normal"/>
    <w:link w:val="Titre7Car"/>
    <w:uiPriority w:val="99"/>
    <w:qFormat/>
    <w:rsid w:val="00E35B28"/>
    <w:pPr>
      <w:keepNext/>
      <w:ind w:left="993"/>
      <w:outlineLvl w:val="6"/>
    </w:pPr>
    <w:rPr>
      <w:sz w:val="28"/>
      <w:szCs w:val="28"/>
    </w:rPr>
  </w:style>
  <w:style w:type="paragraph" w:styleId="Titre8">
    <w:name w:val="heading 8"/>
    <w:basedOn w:val="Normal"/>
    <w:next w:val="Normal"/>
    <w:link w:val="Titre8Car"/>
    <w:uiPriority w:val="99"/>
    <w:qFormat/>
    <w:rsid w:val="00E35B28"/>
    <w:pPr>
      <w:keepNext/>
      <w:numPr>
        <w:numId w:val="24"/>
      </w:numPr>
      <w:outlineLvl w:val="7"/>
    </w:pPr>
    <w:rPr>
      <w:b/>
      <w:bCs/>
    </w:rPr>
  </w:style>
  <w:style w:type="paragraph" w:styleId="Titre9">
    <w:name w:val="heading 9"/>
    <w:basedOn w:val="Normal"/>
    <w:next w:val="Normal"/>
    <w:link w:val="Titre9Car"/>
    <w:uiPriority w:val="99"/>
    <w:qFormat/>
    <w:rsid w:val="00E35B28"/>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E1246D"/>
    <w:rPr>
      <w:rFonts w:ascii="Lucida Grande" w:hAnsi="Lucida Grande"/>
      <w:sz w:val="18"/>
      <w:szCs w:val="18"/>
    </w:rPr>
  </w:style>
  <w:style w:type="character" w:customStyle="1" w:styleId="TextedebullesCar">
    <w:name w:val="Texte de bulles Car"/>
    <w:basedOn w:val="Policepardfaut"/>
    <w:uiPriority w:val="99"/>
    <w:semiHidden/>
    <w:rsid w:val="00E1246D"/>
    <w:rPr>
      <w:rFonts w:ascii="Lucida Grande" w:hAnsi="Lucida Grande"/>
      <w:sz w:val="18"/>
      <w:szCs w:val="18"/>
    </w:rPr>
  </w:style>
  <w:style w:type="character" w:customStyle="1" w:styleId="TextedebullesCar0">
    <w:name w:val="Texte de bulles Car"/>
    <w:basedOn w:val="Policepardfaut"/>
    <w:uiPriority w:val="99"/>
    <w:semiHidden/>
    <w:rsid w:val="00E1246D"/>
    <w:rPr>
      <w:rFonts w:ascii="Lucida Grande" w:hAnsi="Lucida Grande"/>
      <w:sz w:val="18"/>
      <w:szCs w:val="18"/>
    </w:rPr>
  </w:style>
  <w:style w:type="character" w:customStyle="1" w:styleId="TextedebullesCar1">
    <w:name w:val="Texte de bulles Car1"/>
    <w:basedOn w:val="Policepardfaut"/>
    <w:link w:val="Textedebulles"/>
    <w:uiPriority w:val="99"/>
    <w:semiHidden/>
    <w:rsid w:val="00E1246D"/>
    <w:rPr>
      <w:rFonts w:ascii="Lucida Grande" w:hAnsi="Lucida Grande"/>
      <w:sz w:val="18"/>
      <w:szCs w:val="18"/>
    </w:rPr>
  </w:style>
  <w:style w:type="character" w:customStyle="1" w:styleId="Titre1Car">
    <w:name w:val="Titre 1 Car"/>
    <w:basedOn w:val="Policepardfaut"/>
    <w:link w:val="Titre1"/>
    <w:uiPriority w:val="9"/>
    <w:rsid w:val="00E35B28"/>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E35B2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E35B28"/>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E35B28"/>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E35B28"/>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E35B28"/>
    <w:rPr>
      <w:rFonts w:asciiTheme="minorHAnsi" w:eastAsiaTheme="minorEastAsia" w:hAnsiTheme="minorHAnsi" w:cstheme="minorBidi"/>
      <w:b/>
      <w:bCs/>
      <w:sz w:val="22"/>
      <w:szCs w:val="22"/>
    </w:rPr>
  </w:style>
  <w:style w:type="character" w:customStyle="1" w:styleId="Titre7Car">
    <w:name w:val="Titre 7 Car"/>
    <w:basedOn w:val="Policepardfaut"/>
    <w:link w:val="Titre7"/>
    <w:uiPriority w:val="9"/>
    <w:semiHidden/>
    <w:rsid w:val="00E35B28"/>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E35B28"/>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E35B28"/>
    <w:rPr>
      <w:rFonts w:asciiTheme="majorHAnsi" w:eastAsiaTheme="majorEastAsia" w:hAnsiTheme="majorHAnsi" w:cstheme="majorBidi"/>
      <w:sz w:val="22"/>
      <w:szCs w:val="22"/>
    </w:rPr>
  </w:style>
  <w:style w:type="paragraph" w:styleId="Titre">
    <w:name w:val="Title"/>
    <w:basedOn w:val="Normal"/>
    <w:link w:val="TitreCar"/>
    <w:uiPriority w:val="99"/>
    <w:qFormat/>
    <w:rsid w:val="00E35B28"/>
    <w:pPr>
      <w:pBdr>
        <w:top w:val="single" w:sz="4" w:space="1" w:color="auto"/>
        <w:left w:val="single" w:sz="4" w:space="4" w:color="auto"/>
        <w:bottom w:val="single" w:sz="4" w:space="1" w:color="auto"/>
        <w:right w:val="single" w:sz="4" w:space="4" w:color="auto"/>
      </w:pBdr>
      <w:jc w:val="center"/>
    </w:pPr>
    <w:rPr>
      <w:rFonts w:ascii="Arial" w:hAnsi="Arial" w:cs="Arial"/>
      <w:b/>
      <w:bCs/>
      <w:sz w:val="28"/>
      <w:szCs w:val="28"/>
    </w:rPr>
  </w:style>
  <w:style w:type="character" w:customStyle="1" w:styleId="TitreCar">
    <w:name w:val="Titre Car"/>
    <w:basedOn w:val="Policepardfaut"/>
    <w:link w:val="Titre"/>
    <w:uiPriority w:val="10"/>
    <w:rsid w:val="00E35B28"/>
    <w:rPr>
      <w:rFonts w:asciiTheme="majorHAnsi" w:eastAsiaTheme="majorEastAsia" w:hAnsiTheme="majorHAnsi" w:cstheme="majorBidi"/>
      <w:b/>
      <w:bCs/>
      <w:kern w:val="28"/>
      <w:sz w:val="32"/>
      <w:szCs w:val="32"/>
    </w:rPr>
  </w:style>
  <w:style w:type="paragraph" w:styleId="Sous-titre">
    <w:name w:val="Subtitle"/>
    <w:basedOn w:val="Normal"/>
    <w:link w:val="Sous-titreCar"/>
    <w:uiPriority w:val="99"/>
    <w:qFormat/>
    <w:rsid w:val="00E35B28"/>
    <w:rPr>
      <w:rFonts w:ascii="Arial" w:hAnsi="Arial" w:cs="Arial"/>
      <w:b/>
      <w:bCs/>
    </w:rPr>
  </w:style>
  <w:style w:type="character" w:customStyle="1" w:styleId="Sous-titreCar">
    <w:name w:val="Sous-titre Car"/>
    <w:basedOn w:val="Policepardfaut"/>
    <w:link w:val="Sous-titre"/>
    <w:uiPriority w:val="11"/>
    <w:rsid w:val="00E35B28"/>
    <w:rPr>
      <w:rFonts w:asciiTheme="majorHAnsi" w:eastAsiaTheme="majorEastAsia" w:hAnsiTheme="majorHAnsi" w:cstheme="majorBidi"/>
      <w:sz w:val="24"/>
      <w:szCs w:val="24"/>
    </w:rPr>
  </w:style>
  <w:style w:type="paragraph" w:styleId="Notedebasdepage">
    <w:name w:val="footnote text"/>
    <w:basedOn w:val="Normal"/>
    <w:link w:val="NotedebasdepageCar"/>
    <w:uiPriority w:val="99"/>
    <w:rsid w:val="00E35B28"/>
  </w:style>
  <w:style w:type="character" w:customStyle="1" w:styleId="NotedebasdepageCar">
    <w:name w:val="Note de bas de page Car"/>
    <w:basedOn w:val="Policepardfaut"/>
    <w:link w:val="Notedebasdepage"/>
    <w:uiPriority w:val="99"/>
    <w:semiHidden/>
    <w:rsid w:val="00E35B28"/>
    <w:rPr>
      <w:sz w:val="24"/>
      <w:szCs w:val="24"/>
    </w:rPr>
  </w:style>
  <w:style w:type="character" w:styleId="Appelnotedebasdep">
    <w:name w:val="footnote reference"/>
    <w:basedOn w:val="Policepardfaut"/>
    <w:uiPriority w:val="99"/>
    <w:rsid w:val="00E35B28"/>
    <w:rPr>
      <w:vertAlign w:val="superscript"/>
    </w:rPr>
  </w:style>
  <w:style w:type="paragraph" w:styleId="Corpsdetexte">
    <w:name w:val="Body Text"/>
    <w:basedOn w:val="Normal"/>
    <w:link w:val="CorpsdetexteCar"/>
    <w:uiPriority w:val="99"/>
    <w:rsid w:val="00E35B28"/>
    <w:rPr>
      <w:rFonts w:ascii="Tms Rmn" w:hAnsi="Tms Rmn" w:cs="Tms Rmn"/>
      <w:color w:val="000000"/>
      <w:lang w:val="en-US"/>
    </w:rPr>
  </w:style>
  <w:style w:type="character" w:customStyle="1" w:styleId="CorpsdetexteCar">
    <w:name w:val="Corps de texte Car"/>
    <w:basedOn w:val="Policepardfaut"/>
    <w:link w:val="Corpsdetexte"/>
    <w:uiPriority w:val="99"/>
    <w:semiHidden/>
    <w:rsid w:val="00E35B28"/>
    <w:rPr>
      <w:sz w:val="24"/>
      <w:szCs w:val="24"/>
    </w:rPr>
  </w:style>
  <w:style w:type="paragraph" w:styleId="Corpsdetexte2">
    <w:name w:val="Body Text 2"/>
    <w:basedOn w:val="Normal"/>
    <w:link w:val="Corpsdetexte2Car"/>
    <w:uiPriority w:val="99"/>
    <w:rsid w:val="00E35B28"/>
    <w:rPr>
      <w:color w:val="FF0000"/>
    </w:rPr>
  </w:style>
  <w:style w:type="character" w:customStyle="1" w:styleId="Corpsdetexte2Car">
    <w:name w:val="Corps de texte 2 Car"/>
    <w:basedOn w:val="Policepardfaut"/>
    <w:link w:val="Corpsdetexte2"/>
    <w:uiPriority w:val="99"/>
    <w:semiHidden/>
    <w:rsid w:val="00E35B28"/>
    <w:rPr>
      <w:sz w:val="24"/>
      <w:szCs w:val="24"/>
    </w:rPr>
  </w:style>
  <w:style w:type="paragraph" w:styleId="En-tte">
    <w:name w:val="header"/>
    <w:basedOn w:val="Normal"/>
    <w:link w:val="En-tteCar"/>
    <w:uiPriority w:val="99"/>
    <w:rsid w:val="00E35B28"/>
    <w:pPr>
      <w:tabs>
        <w:tab w:val="center" w:pos="4536"/>
        <w:tab w:val="right" w:pos="9072"/>
      </w:tabs>
    </w:pPr>
  </w:style>
  <w:style w:type="character" w:customStyle="1" w:styleId="En-tteCar">
    <w:name w:val="En-tête Car"/>
    <w:basedOn w:val="Policepardfaut"/>
    <w:link w:val="En-tte"/>
    <w:uiPriority w:val="99"/>
    <w:semiHidden/>
    <w:rsid w:val="00E35B28"/>
    <w:rPr>
      <w:sz w:val="24"/>
      <w:szCs w:val="24"/>
    </w:rPr>
  </w:style>
  <w:style w:type="paragraph" w:styleId="Pieddepage">
    <w:name w:val="footer"/>
    <w:basedOn w:val="Normal"/>
    <w:link w:val="PieddepageCar"/>
    <w:uiPriority w:val="99"/>
    <w:rsid w:val="00E35B28"/>
    <w:pPr>
      <w:tabs>
        <w:tab w:val="center" w:pos="4536"/>
        <w:tab w:val="right" w:pos="9072"/>
      </w:tabs>
    </w:pPr>
  </w:style>
  <w:style w:type="character" w:customStyle="1" w:styleId="PieddepageCar">
    <w:name w:val="Pied de page Car"/>
    <w:basedOn w:val="Policepardfaut"/>
    <w:link w:val="Pieddepage"/>
    <w:uiPriority w:val="99"/>
    <w:semiHidden/>
    <w:rsid w:val="00E35B28"/>
    <w:rPr>
      <w:sz w:val="24"/>
      <w:szCs w:val="24"/>
    </w:rPr>
  </w:style>
  <w:style w:type="character" w:styleId="Numrodepage">
    <w:name w:val="page number"/>
    <w:basedOn w:val="Policepardfaut"/>
    <w:uiPriority w:val="99"/>
    <w:rsid w:val="00E35B28"/>
  </w:style>
  <w:style w:type="character" w:styleId="VariableHTML">
    <w:name w:val="HTML Variable"/>
    <w:basedOn w:val="Policepardfaut"/>
    <w:uiPriority w:val="99"/>
    <w:rsid w:val="00E35B28"/>
    <w:rPr>
      <w:i/>
      <w:iCs/>
    </w:rPr>
  </w:style>
  <w:style w:type="paragraph" w:styleId="Retraitcorpsdetexte3">
    <w:name w:val="Body Text Indent 3"/>
    <w:basedOn w:val="Normal"/>
    <w:link w:val="Retraitcorpsdetexte3Car"/>
    <w:uiPriority w:val="99"/>
    <w:rsid w:val="00E35B28"/>
    <w:pPr>
      <w:ind w:left="360"/>
      <w:jc w:val="both"/>
    </w:pPr>
    <w:rPr>
      <w:color w:val="000000"/>
      <w:sz w:val="22"/>
      <w:szCs w:val="22"/>
    </w:rPr>
  </w:style>
  <w:style w:type="character" w:customStyle="1" w:styleId="Retraitcorpsdetexte3Car">
    <w:name w:val="Retrait corps de texte 3 Car"/>
    <w:basedOn w:val="Policepardfaut"/>
    <w:link w:val="Retraitcorpsdetexte3"/>
    <w:uiPriority w:val="99"/>
    <w:semiHidden/>
    <w:rsid w:val="00E35B28"/>
    <w:rPr>
      <w:sz w:val="16"/>
      <w:szCs w:val="16"/>
    </w:rPr>
  </w:style>
  <w:style w:type="paragraph" w:styleId="Corpsdetexte3">
    <w:name w:val="Body Text 3"/>
    <w:basedOn w:val="Normal"/>
    <w:link w:val="Corpsdetexte3Car"/>
    <w:uiPriority w:val="99"/>
    <w:rsid w:val="00E35B28"/>
    <w:pPr>
      <w:jc w:val="both"/>
    </w:pPr>
    <w:rPr>
      <w:sz w:val="28"/>
      <w:szCs w:val="28"/>
    </w:rPr>
  </w:style>
  <w:style w:type="character" w:customStyle="1" w:styleId="Corpsdetexte3Car">
    <w:name w:val="Corps de texte 3 Car"/>
    <w:basedOn w:val="Policepardfaut"/>
    <w:link w:val="Corpsdetexte3"/>
    <w:uiPriority w:val="99"/>
    <w:semiHidden/>
    <w:rsid w:val="00E35B28"/>
    <w:rPr>
      <w:sz w:val="16"/>
      <w:szCs w:val="16"/>
    </w:rPr>
  </w:style>
  <w:style w:type="paragraph" w:customStyle="1" w:styleId="TextEleve">
    <w:name w:val="TextEleve"/>
    <w:basedOn w:val="Normal"/>
    <w:uiPriority w:val="99"/>
    <w:rsid w:val="00E35B28"/>
    <w:pPr>
      <w:widowControl w:val="0"/>
      <w:numPr>
        <w:ilvl w:val="12"/>
      </w:numPr>
      <w:jc w:val="both"/>
    </w:pPr>
    <w:rPr>
      <w:b/>
      <w:bCs/>
    </w:rPr>
  </w:style>
  <w:style w:type="paragraph" w:styleId="Notedefin">
    <w:name w:val="endnote text"/>
    <w:basedOn w:val="Normal"/>
    <w:link w:val="NotedefinCar"/>
    <w:uiPriority w:val="99"/>
    <w:semiHidden/>
    <w:unhideWhenUsed/>
    <w:rsid w:val="00EB702D"/>
  </w:style>
  <w:style w:type="character" w:customStyle="1" w:styleId="NotedefinCar">
    <w:name w:val="Note de fin Car"/>
    <w:basedOn w:val="Policepardfaut"/>
    <w:link w:val="Notedefin"/>
    <w:uiPriority w:val="99"/>
    <w:semiHidden/>
    <w:rsid w:val="00EB702D"/>
    <w:rPr>
      <w:sz w:val="24"/>
      <w:szCs w:val="24"/>
    </w:rPr>
  </w:style>
  <w:style w:type="character" w:styleId="Appeldenotedefin">
    <w:name w:val="endnote reference"/>
    <w:basedOn w:val="Policepardfaut"/>
    <w:uiPriority w:val="99"/>
    <w:semiHidden/>
    <w:unhideWhenUsed/>
    <w:rsid w:val="00EB702D"/>
    <w:rPr>
      <w:vertAlign w:val="superscript"/>
    </w:rPr>
  </w:style>
  <w:style w:type="table" w:styleId="Grilledutableau">
    <w:name w:val="Table Grid"/>
    <w:basedOn w:val="TableauNormal"/>
    <w:rsid w:val="009B06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1D78C4"/>
    <w:pPr>
      <w:autoSpaceDE/>
      <w:autoSpaceDN/>
      <w:ind w:left="720"/>
      <w:contextualSpacing/>
      <w:jc w:val="both"/>
    </w:pPr>
    <w:rPr>
      <w:rFonts w:ascii="Century Schoolbook" w:eastAsiaTheme="minorHAnsi" w:hAnsi="Century Schoolbook" w:cstheme="minorBidi"/>
      <w:sz w:val="20"/>
      <w:szCs w:val="22"/>
      <w:lang w:eastAsia="en-US"/>
    </w:rPr>
  </w:style>
  <w:style w:type="character" w:customStyle="1" w:styleId="ParagraphedelisteCar">
    <w:name w:val="Paragraphe de liste Car"/>
    <w:basedOn w:val="Policepardfaut"/>
    <w:link w:val="Paragraphedeliste"/>
    <w:uiPriority w:val="34"/>
    <w:rsid w:val="001D78C4"/>
    <w:rPr>
      <w:rFonts w:ascii="Century Schoolbook" w:eastAsiaTheme="minorHAnsi" w:hAnsi="Century Schoolbook" w:cstheme="minorBidi"/>
      <w:sz w:val="20"/>
      <w:szCs w:val="22"/>
      <w:lang w:eastAsia="en-US"/>
    </w:rPr>
  </w:style>
  <w:style w:type="table" w:customStyle="1" w:styleId="Grilledutableau1">
    <w:name w:val="Grille du tableau1"/>
    <w:basedOn w:val="TableauNormal"/>
    <w:next w:val="Grilledutableau"/>
    <w:rsid w:val="001A4A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3193676">
      <w:bodyDiv w:val="1"/>
      <w:marLeft w:val="0"/>
      <w:marRight w:val="0"/>
      <w:marTop w:val="0"/>
      <w:marBottom w:val="0"/>
      <w:divBdr>
        <w:top w:val="none" w:sz="0" w:space="0" w:color="auto"/>
        <w:left w:val="none" w:sz="0" w:space="0" w:color="auto"/>
        <w:bottom w:val="none" w:sz="0" w:space="0" w:color="auto"/>
        <w:right w:val="none" w:sz="0" w:space="0" w:color="auto"/>
      </w:divBdr>
      <w:divsChild>
        <w:div w:id="1751274428">
          <w:marLeft w:val="0"/>
          <w:marRight w:val="0"/>
          <w:marTop w:val="0"/>
          <w:marBottom w:val="0"/>
          <w:divBdr>
            <w:top w:val="none" w:sz="0" w:space="0" w:color="auto"/>
            <w:left w:val="none" w:sz="0" w:space="0" w:color="auto"/>
            <w:bottom w:val="none" w:sz="0" w:space="0" w:color="auto"/>
            <w:right w:val="none" w:sz="0" w:space="0" w:color="auto"/>
          </w:divBdr>
          <w:divsChild>
            <w:div w:id="1159729583">
              <w:marLeft w:val="0"/>
              <w:marRight w:val="0"/>
              <w:marTop w:val="0"/>
              <w:marBottom w:val="0"/>
              <w:divBdr>
                <w:top w:val="none" w:sz="0" w:space="0" w:color="auto"/>
                <w:left w:val="none" w:sz="0" w:space="0" w:color="auto"/>
                <w:bottom w:val="none" w:sz="0" w:space="0" w:color="auto"/>
                <w:right w:val="none" w:sz="0" w:space="0" w:color="auto"/>
              </w:divBdr>
              <w:divsChild>
                <w:div w:id="515506318">
                  <w:marLeft w:val="0"/>
                  <w:marRight w:val="0"/>
                  <w:marTop w:val="0"/>
                  <w:marBottom w:val="0"/>
                  <w:divBdr>
                    <w:top w:val="none" w:sz="0" w:space="0" w:color="auto"/>
                    <w:left w:val="none" w:sz="0" w:space="0" w:color="auto"/>
                    <w:bottom w:val="none" w:sz="0" w:space="0" w:color="auto"/>
                    <w:right w:val="none" w:sz="0" w:space="0" w:color="auto"/>
                  </w:divBdr>
                  <w:divsChild>
                    <w:div w:id="1758819180">
                      <w:marLeft w:val="0"/>
                      <w:marRight w:val="0"/>
                      <w:marTop w:val="0"/>
                      <w:marBottom w:val="0"/>
                      <w:divBdr>
                        <w:top w:val="none" w:sz="0" w:space="0" w:color="auto"/>
                        <w:left w:val="none" w:sz="0" w:space="0" w:color="auto"/>
                        <w:bottom w:val="none" w:sz="0" w:space="0" w:color="auto"/>
                        <w:right w:val="none" w:sz="0" w:space="0" w:color="auto"/>
                      </w:divBdr>
                    </w:div>
                  </w:divsChild>
                </w:div>
                <w:div w:id="191650015">
                  <w:marLeft w:val="0"/>
                  <w:marRight w:val="0"/>
                  <w:marTop w:val="0"/>
                  <w:marBottom w:val="0"/>
                  <w:divBdr>
                    <w:top w:val="none" w:sz="0" w:space="0" w:color="auto"/>
                    <w:left w:val="none" w:sz="0" w:space="0" w:color="auto"/>
                    <w:bottom w:val="none" w:sz="0" w:space="0" w:color="auto"/>
                    <w:right w:val="none" w:sz="0" w:space="0" w:color="auto"/>
                  </w:divBdr>
                  <w:divsChild>
                    <w:div w:id="1430806818">
                      <w:marLeft w:val="0"/>
                      <w:marRight w:val="0"/>
                      <w:marTop w:val="0"/>
                      <w:marBottom w:val="0"/>
                      <w:divBdr>
                        <w:top w:val="none" w:sz="0" w:space="0" w:color="auto"/>
                        <w:left w:val="none" w:sz="0" w:space="0" w:color="auto"/>
                        <w:bottom w:val="none" w:sz="0" w:space="0" w:color="auto"/>
                        <w:right w:val="none" w:sz="0" w:space="0" w:color="auto"/>
                      </w:divBdr>
                    </w:div>
                  </w:divsChild>
                </w:div>
                <w:div w:id="234708049">
                  <w:marLeft w:val="0"/>
                  <w:marRight w:val="0"/>
                  <w:marTop w:val="0"/>
                  <w:marBottom w:val="0"/>
                  <w:divBdr>
                    <w:top w:val="none" w:sz="0" w:space="0" w:color="auto"/>
                    <w:left w:val="none" w:sz="0" w:space="0" w:color="auto"/>
                    <w:bottom w:val="none" w:sz="0" w:space="0" w:color="auto"/>
                    <w:right w:val="none" w:sz="0" w:space="0" w:color="auto"/>
                  </w:divBdr>
                  <w:divsChild>
                    <w:div w:id="2084060968">
                      <w:marLeft w:val="0"/>
                      <w:marRight w:val="0"/>
                      <w:marTop w:val="0"/>
                      <w:marBottom w:val="0"/>
                      <w:divBdr>
                        <w:top w:val="none" w:sz="0" w:space="0" w:color="auto"/>
                        <w:left w:val="none" w:sz="0" w:space="0" w:color="auto"/>
                        <w:bottom w:val="none" w:sz="0" w:space="0" w:color="auto"/>
                        <w:right w:val="none" w:sz="0" w:space="0" w:color="auto"/>
                      </w:divBdr>
                    </w:div>
                  </w:divsChild>
                </w:div>
                <w:div w:id="970132681">
                  <w:marLeft w:val="0"/>
                  <w:marRight w:val="0"/>
                  <w:marTop w:val="0"/>
                  <w:marBottom w:val="0"/>
                  <w:divBdr>
                    <w:top w:val="none" w:sz="0" w:space="0" w:color="auto"/>
                    <w:left w:val="none" w:sz="0" w:space="0" w:color="auto"/>
                    <w:bottom w:val="none" w:sz="0" w:space="0" w:color="auto"/>
                    <w:right w:val="none" w:sz="0" w:space="0" w:color="auto"/>
                  </w:divBdr>
                  <w:divsChild>
                    <w:div w:id="849030132">
                      <w:marLeft w:val="0"/>
                      <w:marRight w:val="0"/>
                      <w:marTop w:val="0"/>
                      <w:marBottom w:val="0"/>
                      <w:divBdr>
                        <w:top w:val="none" w:sz="0" w:space="0" w:color="auto"/>
                        <w:left w:val="none" w:sz="0" w:space="0" w:color="auto"/>
                        <w:bottom w:val="none" w:sz="0" w:space="0" w:color="auto"/>
                        <w:right w:val="none" w:sz="0" w:space="0" w:color="auto"/>
                      </w:divBdr>
                    </w:div>
                  </w:divsChild>
                </w:div>
                <w:div w:id="1405254057">
                  <w:marLeft w:val="0"/>
                  <w:marRight w:val="0"/>
                  <w:marTop w:val="0"/>
                  <w:marBottom w:val="0"/>
                  <w:divBdr>
                    <w:top w:val="none" w:sz="0" w:space="0" w:color="auto"/>
                    <w:left w:val="none" w:sz="0" w:space="0" w:color="auto"/>
                    <w:bottom w:val="none" w:sz="0" w:space="0" w:color="auto"/>
                    <w:right w:val="none" w:sz="0" w:space="0" w:color="auto"/>
                  </w:divBdr>
                  <w:divsChild>
                    <w:div w:id="117530773">
                      <w:marLeft w:val="0"/>
                      <w:marRight w:val="0"/>
                      <w:marTop w:val="0"/>
                      <w:marBottom w:val="0"/>
                      <w:divBdr>
                        <w:top w:val="none" w:sz="0" w:space="0" w:color="auto"/>
                        <w:left w:val="none" w:sz="0" w:space="0" w:color="auto"/>
                        <w:bottom w:val="none" w:sz="0" w:space="0" w:color="auto"/>
                        <w:right w:val="none" w:sz="0" w:space="0" w:color="auto"/>
                      </w:divBdr>
                    </w:div>
                  </w:divsChild>
                </w:div>
                <w:div w:id="2120568388">
                  <w:marLeft w:val="0"/>
                  <w:marRight w:val="0"/>
                  <w:marTop w:val="0"/>
                  <w:marBottom w:val="0"/>
                  <w:divBdr>
                    <w:top w:val="none" w:sz="0" w:space="0" w:color="auto"/>
                    <w:left w:val="none" w:sz="0" w:space="0" w:color="auto"/>
                    <w:bottom w:val="none" w:sz="0" w:space="0" w:color="auto"/>
                    <w:right w:val="none" w:sz="0" w:space="0" w:color="auto"/>
                  </w:divBdr>
                  <w:divsChild>
                    <w:div w:id="1717050857">
                      <w:marLeft w:val="0"/>
                      <w:marRight w:val="0"/>
                      <w:marTop w:val="0"/>
                      <w:marBottom w:val="0"/>
                      <w:divBdr>
                        <w:top w:val="none" w:sz="0" w:space="0" w:color="auto"/>
                        <w:left w:val="none" w:sz="0" w:space="0" w:color="auto"/>
                        <w:bottom w:val="none" w:sz="0" w:space="0" w:color="auto"/>
                        <w:right w:val="none" w:sz="0" w:space="0" w:color="auto"/>
                      </w:divBdr>
                    </w:div>
                  </w:divsChild>
                </w:div>
                <w:div w:id="470174063">
                  <w:marLeft w:val="0"/>
                  <w:marRight w:val="0"/>
                  <w:marTop w:val="0"/>
                  <w:marBottom w:val="0"/>
                  <w:divBdr>
                    <w:top w:val="none" w:sz="0" w:space="0" w:color="auto"/>
                    <w:left w:val="none" w:sz="0" w:space="0" w:color="auto"/>
                    <w:bottom w:val="none" w:sz="0" w:space="0" w:color="auto"/>
                    <w:right w:val="none" w:sz="0" w:space="0" w:color="auto"/>
                  </w:divBdr>
                  <w:divsChild>
                    <w:div w:id="3819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3.png"/><Relationship Id="rId39" Type="http://schemas.openxmlformats.org/officeDocument/2006/relationships/oleObject" Target="embeddings/oleObject14.bin"/><Relationship Id="rId21" Type="http://schemas.openxmlformats.org/officeDocument/2006/relationships/image" Target="media/image9.wmf"/><Relationship Id="rId34" Type="http://schemas.openxmlformats.org/officeDocument/2006/relationships/image" Target="media/image19.wmf"/><Relationship Id="rId42" Type="http://schemas.openxmlformats.org/officeDocument/2006/relationships/image" Target="media/image21.wmf"/><Relationship Id="rId47" Type="http://schemas.openxmlformats.org/officeDocument/2006/relationships/oleObject" Target="embeddings/oleObject17.bin"/><Relationship Id="rId50" Type="http://schemas.openxmlformats.org/officeDocument/2006/relationships/image" Target="media/image26.wmf"/><Relationship Id="rId55" Type="http://schemas.openxmlformats.org/officeDocument/2006/relationships/oleObject" Target="embeddings/oleObject21.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6.png"/><Relationship Id="rId41" Type="http://schemas.openxmlformats.org/officeDocument/2006/relationships/oleObject" Target="embeddings/oleObject15.bin"/><Relationship Id="rId54"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1.png"/><Relationship Id="rId32" Type="http://schemas.openxmlformats.org/officeDocument/2006/relationships/image" Target="media/image18.wmf"/><Relationship Id="rId37" Type="http://schemas.openxmlformats.org/officeDocument/2006/relationships/oleObject" Target="embeddings/oleObject12.bin"/><Relationship Id="rId40" Type="http://schemas.openxmlformats.org/officeDocument/2006/relationships/image" Target="media/image20.wmf"/><Relationship Id="rId45" Type="http://schemas.openxmlformats.org/officeDocument/2006/relationships/image" Target="media/image23.wmf"/><Relationship Id="rId53" Type="http://schemas.openxmlformats.org/officeDocument/2006/relationships/oleObject" Target="embeddings/oleObject20.bin"/><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8.bin"/><Relationship Id="rId44" Type="http://schemas.openxmlformats.org/officeDocument/2006/relationships/image" Target="media/image22.wmf"/><Relationship Id="rId52" Type="http://schemas.openxmlformats.org/officeDocument/2006/relationships/image" Target="media/image27.w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oleObject" Target="embeddings/oleObject7.bin"/><Relationship Id="rId27" Type="http://schemas.openxmlformats.org/officeDocument/2006/relationships/image" Target="media/image14.png"/><Relationship Id="rId30" Type="http://schemas.openxmlformats.org/officeDocument/2006/relationships/image" Target="media/image17.wmf"/><Relationship Id="rId35" Type="http://schemas.openxmlformats.org/officeDocument/2006/relationships/oleObject" Target="embeddings/oleObject10.bin"/><Relationship Id="rId43" Type="http://schemas.openxmlformats.org/officeDocument/2006/relationships/oleObject" Target="embeddings/oleObject16.bin"/><Relationship Id="rId48" Type="http://schemas.openxmlformats.org/officeDocument/2006/relationships/image" Target="media/image25.wmf"/><Relationship Id="rId56" Type="http://schemas.openxmlformats.org/officeDocument/2006/relationships/image" Target="media/image29.wmf"/><Relationship Id="rId8" Type="http://schemas.openxmlformats.org/officeDocument/2006/relationships/image" Target="media/image2.wmf"/><Relationship Id="rId51" Type="http://schemas.openxmlformats.org/officeDocument/2006/relationships/oleObject" Target="embeddings/oleObject19.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2.png"/><Relationship Id="rId33" Type="http://schemas.openxmlformats.org/officeDocument/2006/relationships/oleObject" Target="embeddings/oleObject9.bin"/><Relationship Id="rId38" Type="http://schemas.openxmlformats.org/officeDocument/2006/relationships/oleObject" Target="embeddings/oleObject13.bin"/><Relationship Id="rId46" Type="http://schemas.openxmlformats.org/officeDocument/2006/relationships/image" Target="media/image24.wmf"/><Relationship Id="rId5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2</Pages>
  <Words>525</Words>
  <Characters>2888</Characters>
  <Application>Microsoft Office Word</Application>
  <DocSecurity>0</DocSecurity>
  <Lines>24</Lines>
  <Paragraphs>6</Paragraphs>
  <ScaleCrop>false</ScaleCrop>
  <Company>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des lois de Newton</dc:title>
  <dc:subject/>
  <dc:creator>ludoclaire</dc:creator>
  <cp:keywords/>
  <cp:lastModifiedBy>Jacques Vince</cp:lastModifiedBy>
  <cp:revision>6</cp:revision>
  <cp:lastPrinted>2012-11-20T21:04:00Z</cp:lastPrinted>
  <dcterms:created xsi:type="dcterms:W3CDTF">2013-07-03T07:45:00Z</dcterms:created>
  <dcterms:modified xsi:type="dcterms:W3CDTF">2013-07-14T16:17:00Z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