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C052" w14:textId="539FF907" w:rsidR="00372526" w:rsidRPr="00C30C58" w:rsidRDefault="00372526" w:rsidP="00C30C58">
      <w:pPr>
        <w:pStyle w:val="Titre"/>
        <w:rPr>
          <w:sz w:val="28"/>
          <w:szCs w:val="30"/>
        </w:rPr>
      </w:pPr>
      <w:r w:rsidRPr="00C30C58">
        <w:t xml:space="preserve">Chapitre </w:t>
      </w:r>
      <w:r w:rsidR="005D26AB">
        <w:t>3</w:t>
      </w:r>
    </w:p>
    <w:p w14:paraId="77471205" w14:textId="4CA9A7BD" w:rsidR="00D039B3" w:rsidRDefault="006068ED" w:rsidP="00C30C58">
      <w:pPr>
        <w:pStyle w:val="Titre"/>
        <w:rPr>
          <w:sz w:val="32"/>
        </w:rPr>
      </w:pPr>
      <w:r w:rsidRPr="00CD511A">
        <w:rPr>
          <w:sz w:val="32"/>
        </w:rPr>
        <w:t xml:space="preserve">Modèle </w:t>
      </w:r>
      <w:r w:rsidR="00CD511A" w:rsidRPr="00CD511A">
        <w:rPr>
          <w:sz w:val="32"/>
        </w:rPr>
        <w:t>de la formation d’une image par une lentille mince</w:t>
      </w:r>
    </w:p>
    <w:p w14:paraId="2394E211" w14:textId="2EB6B5CC" w:rsidR="00440458" w:rsidRPr="00CD511A" w:rsidRDefault="00440458" w:rsidP="00C30C58">
      <w:pPr>
        <w:pStyle w:val="Titre"/>
        <w:rPr>
          <w:sz w:val="32"/>
        </w:rPr>
      </w:pPr>
      <w:r>
        <w:rPr>
          <w:sz w:val="32"/>
        </w:rPr>
        <w:t>Modèle de l’</w:t>
      </w:r>
      <w:r w:rsidR="00B40A13">
        <w:rPr>
          <w:sz w:val="32"/>
        </w:rPr>
        <w:t>œil</w:t>
      </w:r>
    </w:p>
    <w:p w14:paraId="7A60351F" w14:textId="184BFCDA" w:rsidR="005D26AB" w:rsidRPr="00AC25A1" w:rsidRDefault="005D26AB" w:rsidP="005D26AB">
      <w:pPr>
        <w:spacing w:before="24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A- </w:t>
      </w:r>
      <w:r w:rsidRPr="00AC25A1">
        <w:rPr>
          <w:rFonts w:ascii="Verdana" w:hAnsi="Verdana"/>
          <w:b/>
          <w:noProof/>
        </w:rPr>
        <w:t>Les lentilles</w:t>
      </w:r>
      <w:r w:rsidR="00440458">
        <w:rPr>
          <w:rFonts w:ascii="Verdana" w:hAnsi="Verdana"/>
          <w:b/>
          <w:noProof/>
        </w:rPr>
        <w:t xml:space="preserve"> et leur modélisation</w:t>
      </w:r>
    </w:p>
    <w:p w14:paraId="57E2DD79" w14:textId="06F9F9F3" w:rsidR="005D26AB" w:rsidRPr="004B7FD2" w:rsidRDefault="005D26AB" w:rsidP="005D26AB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>Les lentilles sont des éléments essentiels de la plupart des instruments d’optique.</w:t>
      </w:r>
      <w:r w:rsidRPr="004B7FD2">
        <w:rPr>
          <w:rFonts w:ascii="Verdana" w:hAnsi="Verdana"/>
          <w:b/>
          <w:bCs/>
          <w:sz w:val="20"/>
        </w:rPr>
        <w:t xml:space="preserve"> </w:t>
      </w:r>
      <w:r w:rsidRPr="004B7FD2">
        <w:rPr>
          <w:rFonts w:ascii="Verdana" w:hAnsi="Verdana"/>
          <w:sz w:val="20"/>
        </w:rPr>
        <w:t xml:space="preserve">Ce sont des pièces solides transparentes limitées par des surfaces sphériques ou dont l’une est plane. </w:t>
      </w:r>
    </w:p>
    <w:p w14:paraId="3557447F" w14:textId="77777777" w:rsidR="005D26AB" w:rsidRPr="004B7FD2" w:rsidRDefault="005D26AB" w:rsidP="005D26AB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>Les lentilles à bord mince sont convergentes ; les lentilles à bord épais sont divergentes.</w:t>
      </w:r>
    </w:p>
    <w:p w14:paraId="6FEB984C" w14:textId="77777777" w:rsidR="005D26AB" w:rsidRPr="004B7FD2" w:rsidRDefault="005D26AB" w:rsidP="005D26AB">
      <w:pPr>
        <w:jc w:val="center"/>
        <w:rPr>
          <w:rFonts w:ascii="Verdana" w:hAnsi="Verdana"/>
          <w:sz w:val="20"/>
        </w:rPr>
      </w:pPr>
      <w:r w:rsidRPr="004B7FD2">
        <w:rPr>
          <w:rFonts w:ascii="Verdana" w:hAnsi="Verdana"/>
          <w:noProof/>
          <w:sz w:val="20"/>
        </w:rPr>
        <w:drawing>
          <wp:inline distT="0" distB="0" distL="0" distR="0" wp14:anchorId="013EE0B4" wp14:editId="643F176E">
            <wp:extent cx="5805170" cy="13398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E857C" w14:textId="77777777" w:rsidR="005D26AB" w:rsidRPr="004B7FD2" w:rsidRDefault="005D26AB" w:rsidP="005D26AB">
      <w:pPr>
        <w:rPr>
          <w:rFonts w:ascii="Verdana" w:hAnsi="Verdana"/>
          <w:sz w:val="20"/>
        </w:rPr>
      </w:pPr>
      <w:r w:rsidRPr="004B7FD2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72C016" wp14:editId="1C7C0A92">
                <wp:simplePos x="0" y="0"/>
                <wp:positionH relativeFrom="column">
                  <wp:posOffset>4501515</wp:posOffset>
                </wp:positionH>
                <wp:positionV relativeFrom="paragraph">
                  <wp:posOffset>40640</wp:posOffset>
                </wp:positionV>
                <wp:extent cx="2039620" cy="555625"/>
                <wp:effectExtent l="0" t="38100" r="36830" b="53975"/>
                <wp:wrapSquare wrapText="bothSides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9620" cy="555625"/>
                          <a:chOff x="2453" y="7546"/>
                          <a:chExt cx="3780" cy="108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453" y="808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073" y="75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A6AD6" id="Groupe 1" o:spid="_x0000_s1026" style="position:absolute;margin-left:354.45pt;margin-top:3.2pt;width:160.6pt;height:43.75pt;z-index:251659264" coordorigin="2453,7546" coordsize="37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">
                <v:line id="Line 3" o:spid="_x0000_s1027" style="position:absolute;visibility:visible;mso-wrap-style:square" from="2453,8086" to="6233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  <v:stroke dashstyle="dash"/>
                </v:line>
                <v:line id="Line 4" o:spid="_x0000_s1028" style="position:absolute;visibility:visible;mso-wrap-style:square" from="4073,7546" to="4073,8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">
                  <v:stroke startarrow="open" endarrow="open"/>
                </v:line>
                <w10:wrap type="square"/>
              </v:group>
            </w:pict>
          </mc:Fallback>
        </mc:AlternateContent>
      </w:r>
      <w:r w:rsidRPr="004B7FD2">
        <w:rPr>
          <w:rFonts w:ascii="Verdana" w:hAnsi="Verdana"/>
          <w:sz w:val="20"/>
        </w:rPr>
        <w:t xml:space="preserve">On représente une lentille mince de la façon suivante : </w:t>
      </w:r>
    </w:p>
    <w:p w14:paraId="4593B2D9" w14:textId="77777777" w:rsidR="005D26AB" w:rsidRPr="004B7FD2" w:rsidRDefault="005D26AB" w:rsidP="005D26AB">
      <w:pPr>
        <w:rPr>
          <w:rFonts w:ascii="Verdana" w:hAnsi="Verdana"/>
          <w:sz w:val="20"/>
        </w:rPr>
      </w:pPr>
    </w:p>
    <w:p w14:paraId="4E410FA4" w14:textId="7F9B4B1F" w:rsidR="005D26AB" w:rsidRDefault="005D26AB" w:rsidP="005D26AB">
      <w:pPr>
        <w:rPr>
          <w:rFonts w:ascii="Verdana" w:hAnsi="Verdana"/>
          <w:sz w:val="20"/>
        </w:rPr>
      </w:pPr>
    </w:p>
    <w:p w14:paraId="039DDF5F" w14:textId="77777777" w:rsidR="00B40A13" w:rsidRPr="004B7FD2" w:rsidRDefault="00B40A13" w:rsidP="005D26AB">
      <w:pPr>
        <w:rPr>
          <w:rFonts w:ascii="Verdana" w:hAnsi="Verdana"/>
          <w:sz w:val="20"/>
        </w:rPr>
      </w:pPr>
    </w:p>
    <w:p w14:paraId="3101D421" w14:textId="201C111C" w:rsidR="005D26AB" w:rsidRPr="00BF5C5B" w:rsidRDefault="004819B8" w:rsidP="005D26AB">
      <w:pPr>
        <w:spacing w:before="24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B</w:t>
      </w:r>
      <w:r w:rsidR="005D26AB">
        <w:rPr>
          <w:rFonts w:ascii="Verdana" w:hAnsi="Verdana"/>
          <w:b/>
          <w:noProof/>
        </w:rPr>
        <w:t xml:space="preserve">- </w:t>
      </w:r>
      <w:r w:rsidR="005D26AB" w:rsidRPr="00BF5C5B">
        <w:rPr>
          <w:rFonts w:ascii="Verdana" w:hAnsi="Verdana"/>
          <w:b/>
          <w:noProof/>
        </w:rPr>
        <w:t>Éléments principaux d’une lentille mince convergente</w:t>
      </w:r>
    </w:p>
    <w:p w14:paraId="2E33CFC1" w14:textId="77777777" w:rsidR="005D26AB" w:rsidRPr="004B7FD2" w:rsidRDefault="005D26AB" w:rsidP="005D26AB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>1. Le centre d’une lentille mince est appelé le centre optique de la lentille (noté O).</w:t>
      </w:r>
    </w:p>
    <w:p w14:paraId="14B5E9D2" w14:textId="77777777" w:rsidR="005D26AB" w:rsidRDefault="005D26AB" w:rsidP="005D26AB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 xml:space="preserve">2. L’image d’un point situé à l’infini (qui émet donc un faisceau parallèle) est un point situé sur l’axe, appelé </w:t>
      </w:r>
      <w:r w:rsidRPr="004B7FD2">
        <w:rPr>
          <w:rFonts w:ascii="Verdana" w:hAnsi="Verdana"/>
          <w:b/>
          <w:sz w:val="20"/>
        </w:rPr>
        <w:t>foyer image</w:t>
      </w:r>
      <w:r w:rsidRPr="004B7FD2">
        <w:rPr>
          <w:rFonts w:ascii="Verdana" w:hAnsi="Verdana"/>
          <w:sz w:val="20"/>
        </w:rPr>
        <w:t xml:space="preserve"> de la lentille, et noté F’. </w:t>
      </w:r>
    </w:p>
    <w:p w14:paraId="21D7D470" w14:textId="77777777" w:rsidR="005D26AB" w:rsidRPr="004B7FD2" w:rsidRDefault="005D26AB" w:rsidP="005D26AB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>Le foyer objet noté F est symétrique de F' par rapport à O.</w:t>
      </w:r>
    </w:p>
    <w:p w14:paraId="6F1E6F68" w14:textId="77777777" w:rsidR="005D26AB" w:rsidRPr="004B7FD2" w:rsidRDefault="005D26AB" w:rsidP="005D26AB">
      <w:pPr>
        <w:rPr>
          <w:rFonts w:ascii="Verdana" w:hAnsi="Verdana"/>
          <w:sz w:val="20"/>
        </w:rPr>
      </w:pPr>
      <w:r w:rsidRPr="004B7FD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2FE4BD" wp14:editId="3F670A3D">
                <wp:simplePos x="0" y="0"/>
                <wp:positionH relativeFrom="column">
                  <wp:posOffset>1960245</wp:posOffset>
                </wp:positionH>
                <wp:positionV relativeFrom="paragraph">
                  <wp:posOffset>261620</wp:posOffset>
                </wp:positionV>
                <wp:extent cx="2400300" cy="685800"/>
                <wp:effectExtent l="7620" t="23495" r="11430" b="14605"/>
                <wp:wrapNone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685800"/>
                          <a:chOff x="2453" y="7546"/>
                          <a:chExt cx="3780" cy="1080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453" y="808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73" y="75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98714" id="Groupe 8" o:spid="_x0000_s1026" style="position:absolute;margin-left:154.35pt;margin-top:20.6pt;width:189pt;height:54pt;z-index:251661312" coordorigin="2453,7546" coordsize="37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">
                <v:line id="Line 6" o:spid="_x0000_s1027" style="position:absolute;visibility:visible;mso-wrap-style:square" from="2453,8086" to="6233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">
                  <v:stroke dashstyle="dash"/>
                </v:line>
                <v:line id="Line 7" o:spid="_x0000_s1028" style="position:absolute;visibility:visible;mso-wrap-style:square" from="4073,7546" to="4073,8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">
                  <v:stroke startarrow="open" endarrow="open"/>
                </v:line>
              </v:group>
            </w:pict>
          </mc:Fallback>
        </mc:AlternateContent>
      </w:r>
      <w:r w:rsidRPr="004B7FD2">
        <w:rPr>
          <w:rFonts w:ascii="Verdana" w:hAnsi="Verdana"/>
          <w:sz w:val="20"/>
        </w:rPr>
        <w:t xml:space="preserve">La distance séparant le centre optique du foyer s’appelle la </w:t>
      </w:r>
      <w:r w:rsidRPr="004B7FD2">
        <w:rPr>
          <w:rFonts w:ascii="Verdana" w:hAnsi="Verdana"/>
          <w:b/>
          <w:sz w:val="20"/>
        </w:rPr>
        <w:t>distance focale</w:t>
      </w:r>
      <w:r w:rsidRPr="004B7FD2">
        <w:rPr>
          <w:rFonts w:ascii="Verdana" w:hAnsi="Verdana"/>
          <w:sz w:val="20"/>
        </w:rPr>
        <w:t xml:space="preserve"> de la lentille. On la note f’, son unité est le mètre. </w:t>
      </w:r>
    </w:p>
    <w:p w14:paraId="7DA4C983" w14:textId="77777777" w:rsidR="005D26AB" w:rsidRPr="004B7FD2" w:rsidRDefault="005D26AB" w:rsidP="005D26AB">
      <w:pPr>
        <w:rPr>
          <w:i/>
          <w:iCs/>
          <w:sz w:val="20"/>
        </w:rPr>
      </w:pPr>
      <w:r w:rsidRPr="004B7FD2">
        <w:rPr>
          <w:i/>
          <w:iCs/>
          <w:sz w:val="20"/>
        </w:rPr>
        <w:t>Schéma à compléter :</w:t>
      </w:r>
    </w:p>
    <w:p w14:paraId="35D3939D" w14:textId="77777777" w:rsidR="005D26AB" w:rsidRDefault="005D26AB" w:rsidP="005D26AB">
      <w:pPr>
        <w:rPr>
          <w:b/>
          <w:bCs/>
        </w:rPr>
      </w:pPr>
    </w:p>
    <w:p w14:paraId="10D2AC9A" w14:textId="77777777" w:rsidR="005D26AB" w:rsidRPr="00AC25A1" w:rsidRDefault="005D26AB" w:rsidP="005D26AB">
      <w:pPr>
        <w:spacing w:before="24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C- </w:t>
      </w:r>
      <w:r w:rsidRPr="00AC25A1">
        <w:rPr>
          <w:rFonts w:ascii="Verdana" w:hAnsi="Verdana"/>
          <w:b/>
          <w:noProof/>
        </w:rPr>
        <w:t>Objets et images</w:t>
      </w:r>
    </w:p>
    <w:p w14:paraId="7D345D1E" w14:textId="77777777" w:rsidR="005D26AB" w:rsidRPr="004B7FD2" w:rsidRDefault="005D26AB" w:rsidP="005D26AB">
      <w:pPr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</w:rPr>
        <w:t xml:space="preserve">L’image A’ d’un point lumineux </w:t>
      </w:r>
      <w:r w:rsidRPr="004B7FD2">
        <w:rPr>
          <w:rFonts w:ascii="Verdana" w:hAnsi="Verdana"/>
          <w:sz w:val="20"/>
        </w:rPr>
        <w:t>A (</w:t>
      </w:r>
      <w:r>
        <w:rPr>
          <w:rFonts w:ascii="Verdana" w:hAnsi="Verdana"/>
          <w:sz w:val="20"/>
        </w:rPr>
        <w:t xml:space="preserve">A est un </w:t>
      </w:r>
      <w:r w:rsidRPr="00333C9A">
        <w:rPr>
          <w:rFonts w:ascii="Verdana" w:hAnsi="Verdana"/>
          <w:i/>
          <w:sz w:val="20"/>
        </w:rPr>
        <w:t>point objet</w:t>
      </w:r>
      <w:r w:rsidRPr="004B7FD2">
        <w:rPr>
          <w:rFonts w:ascii="Verdana" w:hAnsi="Verdana"/>
          <w:sz w:val="20"/>
        </w:rPr>
        <w:t xml:space="preserve">) </w:t>
      </w:r>
      <w:r>
        <w:rPr>
          <w:rFonts w:ascii="Verdana" w:hAnsi="Verdana"/>
          <w:sz w:val="20"/>
        </w:rPr>
        <w:t xml:space="preserve">est le point où convergent </w:t>
      </w:r>
      <w:r w:rsidRPr="004B7FD2">
        <w:rPr>
          <w:rFonts w:ascii="Verdana" w:hAnsi="Verdana"/>
          <w:sz w:val="20"/>
        </w:rPr>
        <w:t>tous les rayons de lumière issu de</w:t>
      </w:r>
      <w:r>
        <w:rPr>
          <w:rFonts w:ascii="Verdana" w:hAnsi="Verdana"/>
          <w:sz w:val="20"/>
        </w:rPr>
        <w:t xml:space="preserve"> </w:t>
      </w:r>
      <w:r w:rsidRPr="004B7FD2">
        <w:rPr>
          <w:rFonts w:ascii="Verdana" w:hAnsi="Verdana"/>
          <w:sz w:val="20"/>
        </w:rPr>
        <w:t xml:space="preserve">A. Ce point A’ est le </w:t>
      </w:r>
      <w:r w:rsidRPr="004B7FD2">
        <w:rPr>
          <w:rFonts w:ascii="Verdana" w:hAnsi="Verdana"/>
          <w:b/>
          <w:sz w:val="20"/>
        </w:rPr>
        <w:t>point image</w:t>
      </w:r>
      <w:r w:rsidRPr="004B7FD2">
        <w:rPr>
          <w:rFonts w:ascii="Verdana" w:hAnsi="Verdana"/>
          <w:sz w:val="20"/>
        </w:rPr>
        <w:t xml:space="preserve"> du point objet A</w:t>
      </w:r>
      <w:r>
        <w:rPr>
          <w:rFonts w:ascii="Verdana" w:hAnsi="Verdana"/>
          <w:sz w:val="20"/>
        </w:rPr>
        <w:t xml:space="preserve"> : </w:t>
      </w:r>
      <w:r w:rsidRPr="004B7FD2">
        <w:rPr>
          <w:rFonts w:ascii="Verdana" w:hAnsi="Verdana"/>
          <w:sz w:val="20"/>
        </w:rPr>
        <w:t xml:space="preserve">A et A’ sont </w:t>
      </w:r>
      <w:r w:rsidRPr="004B7FD2">
        <w:rPr>
          <w:rFonts w:ascii="Verdana" w:hAnsi="Verdana"/>
          <w:b/>
          <w:sz w:val="20"/>
        </w:rPr>
        <w:t>conjugués</w:t>
      </w:r>
      <w:r w:rsidRPr="004B7FD2">
        <w:rPr>
          <w:rFonts w:ascii="Verdana" w:hAnsi="Verdana"/>
          <w:sz w:val="20"/>
        </w:rPr>
        <w:t>.</w:t>
      </w:r>
    </w:p>
    <w:p w14:paraId="5CE54B8C" w14:textId="77777777" w:rsidR="005D26AB" w:rsidRPr="004B7FD2" w:rsidRDefault="005D26AB" w:rsidP="005D26A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</w:t>
      </w:r>
      <w:r w:rsidRPr="004B7FD2">
        <w:rPr>
          <w:rFonts w:ascii="Verdana" w:hAnsi="Verdana"/>
          <w:sz w:val="20"/>
        </w:rPr>
        <w:t xml:space="preserve"> faisceau issu </w:t>
      </w:r>
      <w:r>
        <w:rPr>
          <w:rFonts w:ascii="Verdana" w:hAnsi="Verdana"/>
          <w:sz w:val="20"/>
        </w:rPr>
        <w:t xml:space="preserve">du </w:t>
      </w:r>
      <w:r w:rsidRPr="004B7FD2">
        <w:rPr>
          <w:rFonts w:ascii="Verdana" w:hAnsi="Verdana"/>
          <w:sz w:val="20"/>
        </w:rPr>
        <w:t>point objet A est transformé en un faisceau qui converge au point image A’.</w:t>
      </w:r>
    </w:p>
    <w:p w14:paraId="6390193E" w14:textId="6ED51533" w:rsidR="005D26AB" w:rsidRPr="004B7FD2" w:rsidRDefault="005D26AB" w:rsidP="005D26AB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 xml:space="preserve">Un objet </w:t>
      </w:r>
      <w:r w:rsidR="00440458">
        <w:rPr>
          <w:rFonts w:ascii="Verdana" w:hAnsi="Verdana"/>
          <w:sz w:val="20"/>
        </w:rPr>
        <w:t>réel</w:t>
      </w:r>
      <w:r w:rsidR="00440458" w:rsidRPr="004B7FD2">
        <w:rPr>
          <w:rFonts w:ascii="Verdana" w:hAnsi="Verdana"/>
          <w:sz w:val="20"/>
        </w:rPr>
        <w:t xml:space="preserve"> </w:t>
      </w:r>
      <w:r w:rsidRPr="004B7FD2">
        <w:rPr>
          <w:rFonts w:ascii="Verdana" w:hAnsi="Verdana"/>
          <w:sz w:val="20"/>
        </w:rPr>
        <w:t>est considéré comme un ensemble de points objets.</w:t>
      </w:r>
    </w:p>
    <w:p w14:paraId="2A254221" w14:textId="77777777" w:rsidR="005D26AB" w:rsidRPr="004B7FD2" w:rsidRDefault="005D26AB" w:rsidP="005D26AB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>L’image d’un objet étendu s’interprète comme l’ensemble des images des points de l’objet.</w:t>
      </w:r>
    </w:p>
    <w:p w14:paraId="7266C753" w14:textId="77777777" w:rsidR="005D26AB" w:rsidRPr="004B7FD2" w:rsidRDefault="005D26AB" w:rsidP="005D26AB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>On se limite cette année à des objets plans perpendiculaires à l’axe principal.</w:t>
      </w:r>
    </w:p>
    <w:p w14:paraId="6BF9A519" w14:textId="77777777" w:rsidR="005D26AB" w:rsidRPr="00BF5C5B" w:rsidRDefault="005D26AB" w:rsidP="005D26AB">
      <w:pPr>
        <w:spacing w:before="24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D- </w:t>
      </w:r>
      <w:r w:rsidRPr="00BF5C5B">
        <w:rPr>
          <w:rFonts w:ascii="Verdana" w:hAnsi="Verdana"/>
          <w:b/>
          <w:noProof/>
        </w:rPr>
        <w:t>Rayons principaux utiles pour trouver l’image d’un point-objet</w:t>
      </w:r>
    </w:p>
    <w:p w14:paraId="633FAA4A" w14:textId="77777777" w:rsidR="005D26AB" w:rsidRPr="004B7FD2" w:rsidRDefault="005D26AB" w:rsidP="005D26AB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>Un rayon passant par le centre optique n’est pas dévié.</w:t>
      </w:r>
    </w:p>
    <w:p w14:paraId="1C74BC9D" w14:textId="77777777" w:rsidR="005D26AB" w:rsidRPr="004B7FD2" w:rsidRDefault="005D26AB" w:rsidP="005D26AB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>Un rayon issu du foyer objet émerge parallèlement à l’axe principal.</w:t>
      </w:r>
    </w:p>
    <w:p w14:paraId="4574A3CF" w14:textId="77777777" w:rsidR="005D26AB" w:rsidRPr="004B7FD2" w:rsidRDefault="005D26AB" w:rsidP="005D26AB">
      <w:pPr>
        <w:rPr>
          <w:rFonts w:ascii="Verdana" w:hAnsi="Verdana"/>
          <w:sz w:val="20"/>
        </w:rPr>
      </w:pPr>
      <w:r w:rsidRPr="004B7FD2">
        <w:rPr>
          <w:rFonts w:ascii="Verdana" w:hAnsi="Verdana"/>
          <w:sz w:val="20"/>
        </w:rPr>
        <w:t>Un rayon parallèle à l’axe principal émerge en passant par le foyer principal image.</w:t>
      </w:r>
    </w:p>
    <w:p w14:paraId="26BD0EB2" w14:textId="77777777" w:rsidR="005D26AB" w:rsidRPr="004B7FD2" w:rsidRDefault="005D26AB" w:rsidP="005D26AB">
      <w:pPr>
        <w:rPr>
          <w:i/>
          <w:iCs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00AF5B" wp14:editId="0854372A">
                <wp:simplePos x="0" y="0"/>
                <wp:positionH relativeFrom="column">
                  <wp:posOffset>26670</wp:posOffset>
                </wp:positionH>
                <wp:positionV relativeFrom="paragraph">
                  <wp:posOffset>222885</wp:posOffset>
                </wp:positionV>
                <wp:extent cx="6865620" cy="990600"/>
                <wp:effectExtent l="7620" t="22860" r="13335" b="1524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990600"/>
                          <a:chOff x="2453" y="7546"/>
                          <a:chExt cx="3780" cy="1080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453" y="808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073" y="75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D0B7A" id="Groupe 5" o:spid="_x0000_s1026" style="position:absolute;margin-left:2.1pt;margin-top:17.55pt;width:540.6pt;height:78pt;z-index:251660288" coordorigin="2453,7546" coordsize="37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">
                <v:line id="Line 9" o:spid="_x0000_s1027" style="position:absolute;visibility:visible;mso-wrap-style:square" from="2453,8086" to="6233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">
                  <v:stroke dashstyle="dash"/>
                </v:line>
                <v:line id="Line 10" o:spid="_x0000_s1028" style="position:absolute;visibility:visible;mso-wrap-style:square" from="4073,7546" to="4073,8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">
                  <v:stroke startarrow="open" endarrow="open"/>
                </v:line>
              </v:group>
            </w:pict>
          </mc:Fallback>
        </mc:AlternateContent>
      </w:r>
      <w:r w:rsidRPr="004B7FD2">
        <w:rPr>
          <w:i/>
          <w:iCs/>
          <w:sz w:val="20"/>
        </w:rPr>
        <w:t>Schéma à compléter :</w:t>
      </w:r>
    </w:p>
    <w:p w14:paraId="3DE99BFB" w14:textId="77777777" w:rsidR="005D26AB" w:rsidRDefault="005D26AB" w:rsidP="005D26AB">
      <w:pPr>
        <w:rPr>
          <w:b/>
          <w:bCs/>
        </w:rPr>
      </w:pPr>
    </w:p>
    <w:p w14:paraId="4611B371" w14:textId="77777777" w:rsidR="005D26AB" w:rsidRDefault="005D26AB" w:rsidP="005D26AB"/>
    <w:p w14:paraId="301DC5ED" w14:textId="77777777" w:rsidR="005D26AB" w:rsidRDefault="005D26AB" w:rsidP="005D26AB">
      <w:pPr>
        <w:pStyle w:val="titre1TP"/>
      </w:pPr>
    </w:p>
    <w:p w14:paraId="7A6D65C3" w14:textId="77777777" w:rsidR="00B40A13" w:rsidRDefault="00B40A13" w:rsidP="00C30C58"/>
    <w:p w14:paraId="7AE64A09" w14:textId="77777777" w:rsidR="00B40A13" w:rsidRDefault="00B40A13" w:rsidP="00C30C58"/>
    <w:p w14:paraId="484B5628" w14:textId="0CF006CB" w:rsidR="00B40A13" w:rsidRDefault="00B40A13" w:rsidP="00C30C58"/>
    <w:p w14:paraId="779CECA7" w14:textId="6F415144" w:rsidR="00B40A13" w:rsidRPr="00BF5C5B" w:rsidRDefault="00C04DA2" w:rsidP="00B40A13">
      <w:pPr>
        <w:spacing w:before="240"/>
        <w:rPr>
          <w:rFonts w:ascii="Verdana" w:hAnsi="Verdana"/>
          <w:b/>
          <w:noProof/>
        </w:rPr>
      </w:pPr>
      <w:r w:rsidRPr="00626AAC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2AA706A6" wp14:editId="1981543B">
            <wp:simplePos x="0" y="0"/>
            <wp:positionH relativeFrom="column">
              <wp:posOffset>4995635</wp:posOffset>
            </wp:positionH>
            <wp:positionV relativeFrom="paragraph">
              <wp:posOffset>175254</wp:posOffset>
            </wp:positionV>
            <wp:extent cx="1715135" cy="82804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A13">
        <w:rPr>
          <w:rFonts w:ascii="Verdana" w:hAnsi="Verdana"/>
          <w:b/>
          <w:noProof/>
        </w:rPr>
        <w:t>E</w:t>
      </w:r>
      <w:r w:rsidR="00B40A13">
        <w:rPr>
          <w:rFonts w:ascii="Verdana" w:hAnsi="Verdana"/>
          <w:b/>
          <w:noProof/>
        </w:rPr>
        <w:t xml:space="preserve">- </w:t>
      </w:r>
      <w:r w:rsidR="00B40A13">
        <w:rPr>
          <w:rFonts w:ascii="Verdana" w:hAnsi="Verdana"/>
          <w:b/>
          <w:noProof/>
        </w:rPr>
        <w:t xml:space="preserve">Modèle de l’œil </w:t>
      </w:r>
    </w:p>
    <w:p w14:paraId="5A2FB95A" w14:textId="79B27FE7" w:rsidR="00B40A13" w:rsidRDefault="00B40A13" w:rsidP="00B40A1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L’œil peut être modélisé par trois éléments principaux : </w:t>
      </w:r>
    </w:p>
    <w:p w14:paraId="1731EB8F" w14:textId="01930F31" w:rsidR="00A1235A" w:rsidRDefault="00A1235A" w:rsidP="00A1235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 rôle du d</w:t>
      </w:r>
      <w:r w:rsidRPr="00A1235A">
        <w:rPr>
          <w:rFonts w:ascii="Verdana" w:hAnsi="Verdana"/>
          <w:sz w:val="20"/>
        </w:rPr>
        <w:t xml:space="preserve">iaphragme </w:t>
      </w:r>
      <w:r>
        <w:rPr>
          <w:rFonts w:ascii="Verdana" w:hAnsi="Verdana"/>
          <w:sz w:val="20"/>
        </w:rPr>
        <w:t xml:space="preserve">est joué par </w:t>
      </w:r>
      <w:r w:rsidRPr="00A1235A">
        <w:rPr>
          <w:rFonts w:ascii="Verdana" w:hAnsi="Verdana"/>
          <w:sz w:val="20"/>
        </w:rPr>
        <w:t>………………………</w:t>
      </w:r>
    </w:p>
    <w:p w14:paraId="53537542" w14:textId="29A1B23A" w:rsidR="00A1235A" w:rsidRPr="00A1235A" w:rsidRDefault="00A1235A" w:rsidP="00A1235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 rôle </w:t>
      </w:r>
      <w:r w:rsidRPr="00A1235A">
        <w:rPr>
          <w:rFonts w:ascii="Verdana" w:hAnsi="Verdana"/>
          <w:sz w:val="20"/>
        </w:rPr>
        <w:t xml:space="preserve">de la lentille </w:t>
      </w:r>
      <w:r>
        <w:rPr>
          <w:rFonts w:ascii="Verdana" w:hAnsi="Verdana"/>
          <w:sz w:val="20"/>
        </w:rPr>
        <w:t>est joué par</w:t>
      </w:r>
      <w:r w:rsidRPr="00A1235A">
        <w:rPr>
          <w:rFonts w:ascii="Verdana" w:hAnsi="Verdana"/>
          <w:sz w:val="20"/>
        </w:rPr>
        <w:t xml:space="preserve"> ………………………</w:t>
      </w:r>
    </w:p>
    <w:p w14:paraId="1F413F3F" w14:textId="3F5A2F36" w:rsidR="002C2AD7" w:rsidRPr="00C30C58" w:rsidRDefault="00A1235A" w:rsidP="00C30C58">
      <w:r>
        <w:rPr>
          <w:rFonts w:ascii="Verdana" w:hAnsi="Verdana"/>
          <w:sz w:val="20"/>
        </w:rPr>
        <w:t xml:space="preserve">Le rôle </w:t>
      </w:r>
      <w:r w:rsidRPr="00A1235A">
        <w:rPr>
          <w:rFonts w:ascii="Verdana" w:hAnsi="Verdana"/>
          <w:sz w:val="20"/>
        </w:rPr>
        <w:t xml:space="preserve">de l’écran </w:t>
      </w:r>
      <w:r>
        <w:rPr>
          <w:rFonts w:ascii="Verdana" w:hAnsi="Verdana"/>
          <w:sz w:val="20"/>
        </w:rPr>
        <w:t>est joué par</w:t>
      </w:r>
      <w:r w:rsidRPr="00A1235A">
        <w:rPr>
          <w:rFonts w:ascii="Verdana" w:hAnsi="Verdana"/>
          <w:sz w:val="20"/>
        </w:rPr>
        <w:t xml:space="preserve"> ………………………</w:t>
      </w:r>
      <w:r w:rsidR="005D26AB">
        <w:tab/>
      </w:r>
      <w:bookmarkStart w:id="0" w:name="_GoBack"/>
      <w:bookmarkEnd w:id="0"/>
    </w:p>
    <w:sectPr w:rsidR="002C2AD7" w:rsidRPr="00C30C58" w:rsidSect="00C30C58">
      <w:headerReference w:type="default" r:id="rId10"/>
      <w:footerReference w:type="default" r:id="rId11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14EB8" w14:textId="77777777" w:rsidR="00D618EF" w:rsidRDefault="00D618EF" w:rsidP="00C30C58">
      <w:r>
        <w:separator/>
      </w:r>
    </w:p>
  </w:endnote>
  <w:endnote w:type="continuationSeparator" w:id="0">
    <w:p w14:paraId="42241777" w14:textId="77777777" w:rsidR="00D618EF" w:rsidRDefault="00D618EF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2FF7" w14:textId="2FA571A3" w:rsidR="00A70957" w:rsidRPr="00C30C58" w:rsidRDefault="0049426C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proofErr w:type="gramStart"/>
    <w:r w:rsidRPr="00C30C58">
      <w:rPr>
        <w:color w:val="31849B" w:themeColor="accent5" w:themeShade="BF"/>
      </w:rPr>
      <w:t>classe</w:t>
    </w:r>
    <w:proofErr w:type="gramEnd"/>
    <w:r w:rsidRPr="00C30C58">
      <w:rPr>
        <w:color w:val="31849B" w:themeColor="accent5" w:themeShade="BF"/>
      </w:rPr>
      <w:t xml:space="preserve"> de </w:t>
    </w:r>
    <w:r w:rsidR="00A70957" w:rsidRPr="00C30C58">
      <w:rPr>
        <w:color w:val="31849B" w:themeColor="accent5" w:themeShade="BF"/>
      </w:rPr>
      <w:t>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E93EE" w14:textId="77777777" w:rsidR="00D618EF" w:rsidRDefault="00D618EF" w:rsidP="00C30C58">
      <w:r>
        <w:separator/>
      </w:r>
    </w:p>
  </w:footnote>
  <w:footnote w:type="continuationSeparator" w:id="0">
    <w:p w14:paraId="446B032E" w14:textId="77777777" w:rsidR="00D618EF" w:rsidRDefault="00D618EF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CA8C" w14:textId="23C5A04B" w:rsidR="00A70957" w:rsidRPr="00B40A13" w:rsidRDefault="00CE7772" w:rsidP="00B40A13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r>
      <w:rPr>
        <w:noProof/>
        <w:color w:val="31849B" w:themeColor="accent5" w:themeShade="BF"/>
        <w:sz w:val="36"/>
      </w:rPr>
      <w:drawing>
        <wp:inline distT="0" distB="0" distL="0" distR="0" wp14:anchorId="1BB7663B" wp14:editId="65D9ACC3">
          <wp:extent cx="505145" cy="499479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50" cy="50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>VISION et IMAGE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>
      <w:rPr>
        <w:color w:val="31849B" w:themeColor="accent5" w:themeShade="BF"/>
      </w:rPr>
      <w:t>3</w:t>
    </w:r>
    <w:r w:rsidRPr="00C30C58">
      <w:rPr>
        <w:color w:val="31849B" w:themeColor="accent5" w:themeShade="BF"/>
      </w:rPr>
      <w:t xml:space="preserve"> -</w:t>
    </w:r>
    <w:r>
      <w:rPr>
        <w:color w:val="31849B" w:themeColor="accent5" w:themeShade="BF"/>
      </w:rPr>
      <w:t xml:space="preserve"> Modèle</w:t>
    </w:r>
    <w:r w:rsidRPr="00C30C58">
      <w:rPr>
        <w:noProof/>
        <w:color w:val="31849B" w:themeColor="accent5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0"/>
  </w:num>
  <w:num w:numId="5">
    <w:abstractNumId w:val="9"/>
  </w:num>
  <w:num w:numId="6">
    <w:abstractNumId w:val="11"/>
  </w:num>
  <w:num w:numId="7">
    <w:abstractNumId w:val="17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  <w:num w:numId="15">
    <w:abstractNumId w:val="7"/>
  </w:num>
  <w:num w:numId="16">
    <w:abstractNumId w:val="16"/>
  </w:num>
  <w:num w:numId="17">
    <w:abstractNumId w:val="18"/>
  </w:num>
  <w:num w:numId="18">
    <w:abstractNumId w:val="2"/>
  </w:num>
  <w:num w:numId="19">
    <w:abstractNumId w:val="5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78B0"/>
    <w:rsid w:val="00016B4A"/>
    <w:rsid w:val="00021F9A"/>
    <w:rsid w:val="000348EB"/>
    <w:rsid w:val="0003531E"/>
    <w:rsid w:val="000435FB"/>
    <w:rsid w:val="00047933"/>
    <w:rsid w:val="000556E6"/>
    <w:rsid w:val="00055C62"/>
    <w:rsid w:val="000647E2"/>
    <w:rsid w:val="00086901"/>
    <w:rsid w:val="000926FB"/>
    <w:rsid w:val="000B7DD6"/>
    <w:rsid w:val="000C2CE4"/>
    <w:rsid w:val="000C52BB"/>
    <w:rsid w:val="000C6731"/>
    <w:rsid w:val="000C7346"/>
    <w:rsid w:val="000E7768"/>
    <w:rsid w:val="00102FB1"/>
    <w:rsid w:val="0011007D"/>
    <w:rsid w:val="00111722"/>
    <w:rsid w:val="00116B79"/>
    <w:rsid w:val="00122125"/>
    <w:rsid w:val="001320AA"/>
    <w:rsid w:val="00136D97"/>
    <w:rsid w:val="0015142C"/>
    <w:rsid w:val="00153DA6"/>
    <w:rsid w:val="001561F9"/>
    <w:rsid w:val="001626D2"/>
    <w:rsid w:val="0017405A"/>
    <w:rsid w:val="001761E3"/>
    <w:rsid w:val="001841EA"/>
    <w:rsid w:val="001922E0"/>
    <w:rsid w:val="00195FCF"/>
    <w:rsid w:val="001C0CC5"/>
    <w:rsid w:val="001C6F71"/>
    <w:rsid w:val="001E009E"/>
    <w:rsid w:val="001E64AF"/>
    <w:rsid w:val="001F20D8"/>
    <w:rsid w:val="001F25A6"/>
    <w:rsid w:val="001F4030"/>
    <w:rsid w:val="001F4510"/>
    <w:rsid w:val="00203F83"/>
    <w:rsid w:val="00213F17"/>
    <w:rsid w:val="00241853"/>
    <w:rsid w:val="00246338"/>
    <w:rsid w:val="0024688C"/>
    <w:rsid w:val="00250812"/>
    <w:rsid w:val="00250F67"/>
    <w:rsid w:val="002535D2"/>
    <w:rsid w:val="00253E50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18A2"/>
    <w:rsid w:val="00291E7F"/>
    <w:rsid w:val="0029523B"/>
    <w:rsid w:val="002B392F"/>
    <w:rsid w:val="002B5184"/>
    <w:rsid w:val="002B5494"/>
    <w:rsid w:val="002C2AD7"/>
    <w:rsid w:val="002C767B"/>
    <w:rsid w:val="002D255B"/>
    <w:rsid w:val="002D60BF"/>
    <w:rsid w:val="002D6F28"/>
    <w:rsid w:val="002E0D21"/>
    <w:rsid w:val="002E18C9"/>
    <w:rsid w:val="002E698D"/>
    <w:rsid w:val="002F12D2"/>
    <w:rsid w:val="00300DE2"/>
    <w:rsid w:val="00301948"/>
    <w:rsid w:val="00312609"/>
    <w:rsid w:val="003221D9"/>
    <w:rsid w:val="00325A1F"/>
    <w:rsid w:val="0032782F"/>
    <w:rsid w:val="00336CFF"/>
    <w:rsid w:val="003375C6"/>
    <w:rsid w:val="003433AE"/>
    <w:rsid w:val="00355012"/>
    <w:rsid w:val="00356DA2"/>
    <w:rsid w:val="0036063A"/>
    <w:rsid w:val="003612C3"/>
    <w:rsid w:val="00364B74"/>
    <w:rsid w:val="00372526"/>
    <w:rsid w:val="00376E7D"/>
    <w:rsid w:val="00380959"/>
    <w:rsid w:val="0038663E"/>
    <w:rsid w:val="00386DB2"/>
    <w:rsid w:val="003A4DB8"/>
    <w:rsid w:val="003B2B1E"/>
    <w:rsid w:val="003B3BE2"/>
    <w:rsid w:val="003B517C"/>
    <w:rsid w:val="003C39C5"/>
    <w:rsid w:val="003C5EAD"/>
    <w:rsid w:val="003C7158"/>
    <w:rsid w:val="003C7ABE"/>
    <w:rsid w:val="003E270E"/>
    <w:rsid w:val="003F62DA"/>
    <w:rsid w:val="003F7834"/>
    <w:rsid w:val="00400191"/>
    <w:rsid w:val="004125DF"/>
    <w:rsid w:val="00414BE5"/>
    <w:rsid w:val="00440458"/>
    <w:rsid w:val="00445C7E"/>
    <w:rsid w:val="004461BF"/>
    <w:rsid w:val="00446A3A"/>
    <w:rsid w:val="00446CDA"/>
    <w:rsid w:val="00455BFA"/>
    <w:rsid w:val="00456877"/>
    <w:rsid w:val="00464FE7"/>
    <w:rsid w:val="00472E00"/>
    <w:rsid w:val="004819B8"/>
    <w:rsid w:val="00486D85"/>
    <w:rsid w:val="0049426C"/>
    <w:rsid w:val="00497124"/>
    <w:rsid w:val="004A7F18"/>
    <w:rsid w:val="004B2126"/>
    <w:rsid w:val="004B31A9"/>
    <w:rsid w:val="004B7710"/>
    <w:rsid w:val="004C0702"/>
    <w:rsid w:val="004C171D"/>
    <w:rsid w:val="004D74CA"/>
    <w:rsid w:val="00516B58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77B6E"/>
    <w:rsid w:val="00580850"/>
    <w:rsid w:val="00582DC7"/>
    <w:rsid w:val="005977C3"/>
    <w:rsid w:val="005A1351"/>
    <w:rsid w:val="005A5DFD"/>
    <w:rsid w:val="005B22AD"/>
    <w:rsid w:val="005B5FD2"/>
    <w:rsid w:val="005D26AB"/>
    <w:rsid w:val="005D50C8"/>
    <w:rsid w:val="005D75D5"/>
    <w:rsid w:val="005E0341"/>
    <w:rsid w:val="005E16DF"/>
    <w:rsid w:val="005E71AA"/>
    <w:rsid w:val="006011CA"/>
    <w:rsid w:val="00602CBD"/>
    <w:rsid w:val="006068ED"/>
    <w:rsid w:val="006103C6"/>
    <w:rsid w:val="006115E9"/>
    <w:rsid w:val="00622935"/>
    <w:rsid w:val="00625A3E"/>
    <w:rsid w:val="006317E3"/>
    <w:rsid w:val="00632CD2"/>
    <w:rsid w:val="006446E0"/>
    <w:rsid w:val="0066373B"/>
    <w:rsid w:val="00664F99"/>
    <w:rsid w:val="006660E7"/>
    <w:rsid w:val="006701E5"/>
    <w:rsid w:val="00676735"/>
    <w:rsid w:val="00681381"/>
    <w:rsid w:val="0069717A"/>
    <w:rsid w:val="006A50F8"/>
    <w:rsid w:val="006B3A77"/>
    <w:rsid w:val="006B6D47"/>
    <w:rsid w:val="006B766C"/>
    <w:rsid w:val="006D4D2B"/>
    <w:rsid w:val="006D62DF"/>
    <w:rsid w:val="006E1A1C"/>
    <w:rsid w:val="006E36AF"/>
    <w:rsid w:val="006E6EAD"/>
    <w:rsid w:val="006F4F24"/>
    <w:rsid w:val="006F51AA"/>
    <w:rsid w:val="006F73FD"/>
    <w:rsid w:val="007045DC"/>
    <w:rsid w:val="007155C9"/>
    <w:rsid w:val="007200D4"/>
    <w:rsid w:val="00721C97"/>
    <w:rsid w:val="00722AF0"/>
    <w:rsid w:val="00725DC2"/>
    <w:rsid w:val="007319FA"/>
    <w:rsid w:val="00733686"/>
    <w:rsid w:val="00737AC3"/>
    <w:rsid w:val="007438CF"/>
    <w:rsid w:val="007460AB"/>
    <w:rsid w:val="007528AF"/>
    <w:rsid w:val="00753736"/>
    <w:rsid w:val="0076075E"/>
    <w:rsid w:val="00760F82"/>
    <w:rsid w:val="0076438A"/>
    <w:rsid w:val="00765157"/>
    <w:rsid w:val="007669D6"/>
    <w:rsid w:val="007727BE"/>
    <w:rsid w:val="007746CA"/>
    <w:rsid w:val="00776BAB"/>
    <w:rsid w:val="00781780"/>
    <w:rsid w:val="00785105"/>
    <w:rsid w:val="007908F8"/>
    <w:rsid w:val="00791502"/>
    <w:rsid w:val="00795FC8"/>
    <w:rsid w:val="007A31E5"/>
    <w:rsid w:val="007A44B3"/>
    <w:rsid w:val="007A5527"/>
    <w:rsid w:val="007B53E5"/>
    <w:rsid w:val="007B56A0"/>
    <w:rsid w:val="007D1272"/>
    <w:rsid w:val="007D5BC3"/>
    <w:rsid w:val="007E2664"/>
    <w:rsid w:val="007E69A7"/>
    <w:rsid w:val="007F07D1"/>
    <w:rsid w:val="007F7F75"/>
    <w:rsid w:val="008065C0"/>
    <w:rsid w:val="00806D7A"/>
    <w:rsid w:val="00822AC5"/>
    <w:rsid w:val="008240C3"/>
    <w:rsid w:val="00827E30"/>
    <w:rsid w:val="00835183"/>
    <w:rsid w:val="008516FE"/>
    <w:rsid w:val="00852707"/>
    <w:rsid w:val="00854E1A"/>
    <w:rsid w:val="0086762E"/>
    <w:rsid w:val="008716D0"/>
    <w:rsid w:val="008811FB"/>
    <w:rsid w:val="008906F5"/>
    <w:rsid w:val="00892277"/>
    <w:rsid w:val="008970B4"/>
    <w:rsid w:val="008A7CF1"/>
    <w:rsid w:val="008C38EC"/>
    <w:rsid w:val="008D16C9"/>
    <w:rsid w:val="008D431B"/>
    <w:rsid w:val="008E2B92"/>
    <w:rsid w:val="008E7A66"/>
    <w:rsid w:val="008F2C9A"/>
    <w:rsid w:val="008F38BD"/>
    <w:rsid w:val="00911853"/>
    <w:rsid w:val="0091408B"/>
    <w:rsid w:val="00921648"/>
    <w:rsid w:val="009303F5"/>
    <w:rsid w:val="00933006"/>
    <w:rsid w:val="0093495A"/>
    <w:rsid w:val="009364BB"/>
    <w:rsid w:val="00947558"/>
    <w:rsid w:val="00962A6E"/>
    <w:rsid w:val="00966680"/>
    <w:rsid w:val="00973423"/>
    <w:rsid w:val="009806B0"/>
    <w:rsid w:val="0098403B"/>
    <w:rsid w:val="009963FD"/>
    <w:rsid w:val="00997642"/>
    <w:rsid w:val="009A3A6C"/>
    <w:rsid w:val="009B49F8"/>
    <w:rsid w:val="009C49C8"/>
    <w:rsid w:val="009C56AB"/>
    <w:rsid w:val="009D35AB"/>
    <w:rsid w:val="009D60BB"/>
    <w:rsid w:val="009F013F"/>
    <w:rsid w:val="009F2718"/>
    <w:rsid w:val="009F30FE"/>
    <w:rsid w:val="00A06F1E"/>
    <w:rsid w:val="00A1235A"/>
    <w:rsid w:val="00A1506A"/>
    <w:rsid w:val="00A1717F"/>
    <w:rsid w:val="00A211DA"/>
    <w:rsid w:val="00A23FC6"/>
    <w:rsid w:val="00A30E4F"/>
    <w:rsid w:val="00A35013"/>
    <w:rsid w:val="00A37D3F"/>
    <w:rsid w:val="00A4131C"/>
    <w:rsid w:val="00A42CC7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156C"/>
    <w:rsid w:val="00AC233E"/>
    <w:rsid w:val="00AC6B74"/>
    <w:rsid w:val="00AD09DB"/>
    <w:rsid w:val="00AD5347"/>
    <w:rsid w:val="00AD5F73"/>
    <w:rsid w:val="00AF49BE"/>
    <w:rsid w:val="00B017D8"/>
    <w:rsid w:val="00B0564E"/>
    <w:rsid w:val="00B10482"/>
    <w:rsid w:val="00B1305D"/>
    <w:rsid w:val="00B16624"/>
    <w:rsid w:val="00B2566A"/>
    <w:rsid w:val="00B3165C"/>
    <w:rsid w:val="00B40A13"/>
    <w:rsid w:val="00B47D0E"/>
    <w:rsid w:val="00B6454D"/>
    <w:rsid w:val="00B661C2"/>
    <w:rsid w:val="00B777EE"/>
    <w:rsid w:val="00B90976"/>
    <w:rsid w:val="00BB3840"/>
    <w:rsid w:val="00BB4D2C"/>
    <w:rsid w:val="00BC1515"/>
    <w:rsid w:val="00BC5779"/>
    <w:rsid w:val="00BC5AC4"/>
    <w:rsid w:val="00BC66B3"/>
    <w:rsid w:val="00BD6F72"/>
    <w:rsid w:val="00BE3500"/>
    <w:rsid w:val="00BE42E5"/>
    <w:rsid w:val="00C04DA2"/>
    <w:rsid w:val="00C07E26"/>
    <w:rsid w:val="00C1269A"/>
    <w:rsid w:val="00C23B2A"/>
    <w:rsid w:val="00C30C58"/>
    <w:rsid w:val="00C8103C"/>
    <w:rsid w:val="00C82518"/>
    <w:rsid w:val="00C8682C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D511A"/>
    <w:rsid w:val="00CE3847"/>
    <w:rsid w:val="00CE7772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5045"/>
    <w:rsid w:val="00D51451"/>
    <w:rsid w:val="00D52C60"/>
    <w:rsid w:val="00D6116E"/>
    <w:rsid w:val="00D618EF"/>
    <w:rsid w:val="00D641A7"/>
    <w:rsid w:val="00D6615C"/>
    <w:rsid w:val="00D66974"/>
    <w:rsid w:val="00D73175"/>
    <w:rsid w:val="00D82609"/>
    <w:rsid w:val="00D8402D"/>
    <w:rsid w:val="00D87DD5"/>
    <w:rsid w:val="00D928CE"/>
    <w:rsid w:val="00D9332D"/>
    <w:rsid w:val="00D93ACA"/>
    <w:rsid w:val="00D94174"/>
    <w:rsid w:val="00DA59B3"/>
    <w:rsid w:val="00DC0127"/>
    <w:rsid w:val="00DC2E31"/>
    <w:rsid w:val="00DC6EB3"/>
    <w:rsid w:val="00DD143D"/>
    <w:rsid w:val="00DD4777"/>
    <w:rsid w:val="00DE6F9C"/>
    <w:rsid w:val="00E03EC9"/>
    <w:rsid w:val="00E056C1"/>
    <w:rsid w:val="00E07872"/>
    <w:rsid w:val="00E07E77"/>
    <w:rsid w:val="00E1001A"/>
    <w:rsid w:val="00E261E1"/>
    <w:rsid w:val="00E27552"/>
    <w:rsid w:val="00E31571"/>
    <w:rsid w:val="00E33CE7"/>
    <w:rsid w:val="00E37671"/>
    <w:rsid w:val="00E427AA"/>
    <w:rsid w:val="00E613CA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324B"/>
    <w:rsid w:val="00EC12A4"/>
    <w:rsid w:val="00EC2EA6"/>
    <w:rsid w:val="00EC6E52"/>
    <w:rsid w:val="00ED523E"/>
    <w:rsid w:val="00EE25A6"/>
    <w:rsid w:val="00F0191A"/>
    <w:rsid w:val="00F05409"/>
    <w:rsid w:val="00F230DD"/>
    <w:rsid w:val="00F24DAD"/>
    <w:rsid w:val="00F258B2"/>
    <w:rsid w:val="00F3627F"/>
    <w:rsid w:val="00F463DD"/>
    <w:rsid w:val="00F56051"/>
    <w:rsid w:val="00F64B98"/>
    <w:rsid w:val="00F672C7"/>
    <w:rsid w:val="00F706FC"/>
    <w:rsid w:val="00F90DBA"/>
    <w:rsid w:val="00FA0FDC"/>
    <w:rsid w:val="00FA5BA6"/>
    <w:rsid w:val="00FB1081"/>
    <w:rsid w:val="00FE126A"/>
    <w:rsid w:val="00FE15B7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C9956C9C-0E81-4FD5-9FE3-32D6797E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5D26AB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26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D26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4404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045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458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04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45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81E9F-7AB5-4C08-84E3-CFC1BDEC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8</cp:revision>
  <cp:lastPrinted>2019-01-30T15:10:00Z</cp:lastPrinted>
  <dcterms:created xsi:type="dcterms:W3CDTF">2019-05-20T22:06:00Z</dcterms:created>
  <dcterms:modified xsi:type="dcterms:W3CDTF">2019-07-13T15:35:00Z</dcterms:modified>
</cp:coreProperties>
</file>